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b w:val="0"/>
          <w:bCs w:val="0"/>
        </w:rPr>
        <w:t>附件2</w:t>
      </w:r>
    </w:p>
    <w:p>
      <w:pPr>
        <w:pStyle w:val="2"/>
        <w:spacing w:before="0" w:after="0" w:line="54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重庆工商大学融智学院</w:t>
      </w:r>
    </w:p>
    <w:p>
      <w:pPr>
        <w:pStyle w:val="2"/>
        <w:spacing w:before="0" w:after="0" w:line="540" w:lineRule="exact"/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  <w:lang w:eastAsia="zh-CN"/>
        </w:rPr>
        <w:t>2019-2020</w:t>
      </w:r>
      <w:r>
        <w:rPr>
          <w:rFonts w:hint="eastAsia" w:ascii="宋体" w:hAnsi="宋体"/>
          <w:sz w:val="44"/>
          <w:szCs w:val="44"/>
        </w:rPr>
        <w:t>学年</w:t>
      </w:r>
      <w:r>
        <w:rPr>
          <w:rFonts w:hint="eastAsia" w:ascii="宋体" w:hAnsi="宋体"/>
          <w:sz w:val="44"/>
          <w:szCs w:val="44"/>
          <w:lang w:eastAsia="zh-CN"/>
        </w:rPr>
        <w:t>“</w:t>
      </w:r>
      <w:r>
        <w:rPr>
          <w:rFonts w:hint="eastAsia" w:ascii="宋体" w:hAnsi="宋体"/>
          <w:sz w:val="44"/>
          <w:szCs w:val="44"/>
        </w:rPr>
        <w:t>优秀教师</w:t>
      </w:r>
      <w:r>
        <w:rPr>
          <w:rFonts w:hint="eastAsia" w:ascii="宋体" w:hAnsi="宋体"/>
          <w:sz w:val="44"/>
          <w:szCs w:val="44"/>
          <w:lang w:eastAsia="zh-CN"/>
        </w:rPr>
        <w:t>”</w:t>
      </w:r>
      <w:r>
        <w:rPr>
          <w:rFonts w:hint="eastAsia" w:ascii="宋体" w:hAnsi="宋体"/>
          <w:sz w:val="44"/>
          <w:szCs w:val="44"/>
        </w:rPr>
        <w:t>推荐表</w:t>
      </w:r>
    </w:p>
    <w:p>
      <w:pPr>
        <w:jc w:val="center"/>
        <w:rPr>
          <w:rFonts w:ascii="仿宋_GB2312" w:eastAsia="仿宋_GB2312"/>
          <w:b/>
          <w:sz w:val="10"/>
        </w:rPr>
      </w:pPr>
    </w:p>
    <w:tbl>
      <w:tblPr>
        <w:tblStyle w:val="3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375"/>
        <w:gridCol w:w="1034"/>
        <w:gridCol w:w="993"/>
        <w:gridCol w:w="1313"/>
        <w:gridCol w:w="530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restart"/>
            <w:noWrap w:val="0"/>
            <w:vAlign w:val="top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before="12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民族/籍贯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学历/学位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到校工作时间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672" w:type="dxa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所在部门</w:t>
            </w:r>
          </w:p>
        </w:tc>
        <w:tc>
          <w:tcPr>
            <w:tcW w:w="3402" w:type="dxa"/>
            <w:gridSpan w:val="3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207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67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教学工作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授课名称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评教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2019-2020</w:t>
            </w:r>
            <w:r>
              <w:rPr>
                <w:rFonts w:hint="eastAsia" w:ascii="仿宋_GB2312" w:eastAsia="仿宋_GB2312"/>
                <w:sz w:val="24"/>
              </w:rPr>
              <w:t>第一学期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2019-2020</w:t>
            </w:r>
            <w:r>
              <w:rPr>
                <w:rFonts w:hint="eastAsia" w:ascii="仿宋_GB2312" w:eastAsia="仿宋_GB2312"/>
                <w:sz w:val="24"/>
              </w:rPr>
              <w:t>第一学期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2019-2020第二学期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2019-2020第二学期</w:t>
            </w:r>
          </w:p>
        </w:tc>
        <w:tc>
          <w:tcPr>
            <w:tcW w:w="2306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15" w:type="dxa"/>
            <w:gridSpan w:val="4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平均评教分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2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317" w:type="dxa"/>
            <w:gridSpan w:val="6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center"/>
              <w:rPr>
                <w:rFonts w:hint="eastAsia" w:ascii="仿宋_GB2312" w:eastAsia="仿宋_GB2312"/>
                <w:color w:val="7E7E7E"/>
                <w:sz w:val="24"/>
              </w:rPr>
            </w:pP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201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年9月至20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月</w:t>
            </w: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，按重点罗列）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7317" w:type="dxa"/>
            <w:gridSpan w:val="6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综合评价：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firstLine="1200" w:firstLineChars="500"/>
              <w:jc w:val="both"/>
              <w:rPr>
                <w:rFonts w:ascii="仿宋_GB2312" w:eastAsia="仿宋_GB2312"/>
                <w:color w:val="7E7E7E"/>
                <w:sz w:val="24"/>
              </w:rPr>
            </w:pP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201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年9月至20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月</w:t>
            </w: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，本人用文字描述）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评价等级：</w:t>
            </w:r>
            <w:r>
              <w:rPr>
                <w:rFonts w:hint="eastAsia" w:ascii="仿宋_GB2312" w:eastAsia="仿宋_GB2312"/>
                <w:color w:val="7E7E7E"/>
                <w:sz w:val="24"/>
                <w:lang w:eastAsia="zh-CN"/>
              </w:rPr>
              <w:t>（由部门负责人评价）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color w:val="7E7E7E"/>
                <w:sz w:val="24"/>
                <w:lang w:eastAsia="zh-CN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firstLine="720" w:firstLineChars="300"/>
              <w:jc w:val="left"/>
              <w:rPr>
                <w:rFonts w:hint="eastAsia" w:ascii="仿宋_GB2312" w:eastAsia="仿宋_GB2312"/>
                <w:color w:val="7E7E7E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优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   良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  中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 xml:space="preserve">      差  □ </w:t>
            </w:r>
            <w:r>
              <w:rPr>
                <w:rFonts w:hint="eastAsia"/>
                <w:szCs w:val="32"/>
                <w:lang w:val="en-US" w:eastAsia="zh-CN"/>
              </w:rPr>
              <w:t xml:space="preserve">  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ind w:firstLine="1440" w:firstLineChars="600"/>
              <w:jc w:val="left"/>
              <w:rPr>
                <w:rFonts w:hint="eastAsia" w:ascii="仿宋_GB2312" w:eastAsia="仿宋_GB2312"/>
                <w:color w:val="7E7E7E"/>
                <w:sz w:val="24"/>
                <w:lang w:eastAsia="zh-CN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年   月   日</w:t>
            </w: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317" w:type="dxa"/>
            <w:gridSpan w:val="6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7E7E7E"/>
                <w:sz w:val="24"/>
              </w:rPr>
              <w:t>（201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年9月至20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年</w:t>
            </w:r>
            <w:r>
              <w:rPr>
                <w:rFonts w:hint="eastAsia" w:ascii="仿宋_GB2312" w:eastAsia="仿宋_GB2312"/>
                <w:color w:val="7E7E7E"/>
                <w:sz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7E7E7E"/>
                <w:sz w:val="24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部门负责人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317" w:type="dxa"/>
            <w:gridSpan w:val="6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签字：</w:t>
            </w:r>
          </w:p>
          <w:p>
            <w:pPr>
              <w:spacing w:before="2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F6963"/>
    <w:rsid w:val="4E5726C5"/>
    <w:rsid w:val="6988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2020-06-18T06:01:00Z</dcterms:created>
  <dc:creator>Administrator</dc:creator>
  <cp:lastModifiedBy>郑旺</cp:lastModifiedBy>
  <dcterms:modified xsi:type="dcterms:W3CDTF">2020-06-18T06:19:48Z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