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>
      <w:pPr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中共重庆财经学院委员会委员候选人预备人选拟上报名单</w:t>
      </w:r>
      <w:bookmarkEnd w:id="0"/>
    </w:p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sz w:val="2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24"/>
        </w:rPr>
        <w:t>（按姓氏笔画排列）</w:t>
      </w:r>
    </w:p>
    <w:tbl>
      <w:tblPr>
        <w:tblStyle w:val="5"/>
        <w:tblW w:w="1445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610"/>
        <w:gridCol w:w="1078"/>
        <w:gridCol w:w="2423"/>
        <w:gridCol w:w="1276"/>
        <w:gridCol w:w="1555"/>
        <w:gridCol w:w="996"/>
        <w:gridCol w:w="1531"/>
        <w:gridCol w:w="1293"/>
        <w:gridCol w:w="1004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性别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民族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现任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职务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拟任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职务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籍贯</w:t>
            </w:r>
          </w:p>
        </w:tc>
        <w:tc>
          <w:tcPr>
            <w:tcW w:w="99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出生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年月</w:t>
            </w:r>
          </w:p>
        </w:tc>
        <w:tc>
          <w:tcPr>
            <w:tcW w:w="1531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学历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入党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时间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参加工作年月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乐晓勇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学生工作部副部长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党委委员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重庆忠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县</w:t>
            </w:r>
          </w:p>
        </w:tc>
        <w:tc>
          <w:tcPr>
            <w:tcW w:w="99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1984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07</w:t>
            </w:r>
          </w:p>
        </w:tc>
        <w:tc>
          <w:tcPr>
            <w:tcW w:w="1531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硕士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2010.04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2011.07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李春雷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校长助理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党委委员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99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1976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1531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2002.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2000.07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吴华安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校长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党委委员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99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1974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1531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1998.06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1998.07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张毅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仡佬族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党委书记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党委委员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贵州道真</w:t>
            </w:r>
          </w:p>
        </w:tc>
        <w:tc>
          <w:tcPr>
            <w:tcW w:w="99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1971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1531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1998.04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1994.07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书记候选人预备人选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陈龙国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党委副书记、纪委书记、工会主席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党委委员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重庆大足</w:t>
            </w:r>
          </w:p>
        </w:tc>
        <w:tc>
          <w:tcPr>
            <w:tcW w:w="99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1968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1531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1992.09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1994.07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副书记候选人预备人选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房朝君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校长助理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党委委员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河南</w:t>
            </w:r>
          </w:p>
        </w:tc>
        <w:tc>
          <w:tcPr>
            <w:tcW w:w="99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1982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1531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2005.11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2007.07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夏文瑞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学生工作部副部长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党委委员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湖北孝感</w:t>
            </w:r>
          </w:p>
        </w:tc>
        <w:tc>
          <w:tcPr>
            <w:tcW w:w="99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1990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1531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2011.04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2012.07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倪倩茜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党委宣传部部长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党委委员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四川自贡</w:t>
            </w:r>
          </w:p>
        </w:tc>
        <w:tc>
          <w:tcPr>
            <w:tcW w:w="99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1983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31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2004.12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2006.07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崔中山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组织人事部部长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党委委员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湖北安陆</w:t>
            </w:r>
          </w:p>
        </w:tc>
        <w:tc>
          <w:tcPr>
            <w:tcW w:w="99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1980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1531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2009.03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2004.07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400" w:lineRule="exact"/>
        <w:ind w:left="420" w:leftChars="200" w:firstLine="720"/>
        <w:rPr>
          <w:rFonts w:hint="default" w:ascii="Times New Roman" w:hAnsi="Times New Roman" w:eastAsia="方正小标宋_GBK" w:cs="Times New Roman"/>
          <w:sz w:val="36"/>
          <w:szCs w:val="36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C627A"/>
    <w:rsid w:val="691C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  <w:ind w:firstLine="200" w:firstLineChars="20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table" w:styleId="5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2021-05-10T10:29:00Z</dcterms:created>
  <dc:creator>矢治不禹</dc:creator>
  <cp:lastModifiedBy>矢治不禹</cp:lastModifiedBy>
  <dcterms:modified xsi:type="dcterms:W3CDTF">2021-05-10T10:29:29Z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E327BCA64B5E4005BA4F641D3D7ED9A3</vt:lpwstr>
  </property>
</Properties>
</file>