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0DC4">
      <w:pPr>
        <w:pStyle w:val="2"/>
        <w:numPr>
          <w:ilvl w:val="0"/>
          <w:numId w:val="0"/>
        </w:numPr>
        <w:spacing w:before="0" w:after="0" w:line="520" w:lineRule="exact"/>
        <w:ind w:left="432"/>
        <w:jc w:val="center"/>
        <w:rPr>
          <w:rFonts w:ascii="Times New Roman" w:hAnsi="Times New Roman" w:eastAsia="方正小标宋_GBK" w:cs="Times New Roman"/>
          <w:highlight w:val="none"/>
        </w:rPr>
      </w:pPr>
      <w:bookmarkStart w:id="1" w:name="_GoBack"/>
      <w:bookmarkEnd w:id="1"/>
      <w:r>
        <w:rPr>
          <w:rFonts w:ascii="Times New Roman" w:hAnsi="Times New Roman" w:eastAsia="方正小标宋_GBK" w:cs="Times New Roman"/>
          <w:highlight w:val="none"/>
        </w:rPr>
        <w:t>招标</w:t>
      </w:r>
      <w:r>
        <w:rPr>
          <w:rFonts w:hint="eastAsia" w:ascii="Times New Roman" w:hAnsi="Times New Roman" w:eastAsia="方正小标宋_GBK" w:cs="Times New Roman"/>
          <w:highlight w:val="none"/>
        </w:rPr>
        <w:t>数量及参数要求</w:t>
      </w:r>
    </w:p>
    <w:p w14:paraId="137B40C9">
      <w:pPr>
        <w:rPr>
          <w:highlight w:val="none"/>
        </w:rPr>
      </w:pPr>
    </w:p>
    <w:tbl>
      <w:tblPr>
        <w:tblStyle w:val="4"/>
        <w:tblW w:w="14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4"/>
        <w:gridCol w:w="1621"/>
        <w:gridCol w:w="1622"/>
        <w:gridCol w:w="1622"/>
        <w:gridCol w:w="1622"/>
        <w:gridCol w:w="1622"/>
        <w:gridCol w:w="1622"/>
      </w:tblGrid>
      <w:tr w14:paraId="2A43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91F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重庆财经学院二期工程土地划拨测绘及咨询服务采购清单</w:t>
            </w:r>
          </w:p>
        </w:tc>
      </w:tr>
      <w:tr w14:paraId="37D1A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FDF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  <w:t>序号</w:t>
            </w:r>
          </w:p>
        </w:tc>
        <w:tc>
          <w:tcPr>
            <w:tcW w:w="350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A023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  <w:t>工作内容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993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  <w:t>预估工程量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136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  <w:t>全费用单价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71A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  <w:t>全费用合价（元）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96E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备注</w:t>
            </w:r>
          </w:p>
        </w:tc>
      </w:tr>
      <w:tr w14:paraId="7CC92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04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35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17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6EE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  <w:t>预估工程量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D1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  <w:t>单位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9F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  <w:t>单价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FCE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6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DAC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20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 w14:paraId="0A977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A44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C4AE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GPS D级控制点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7DF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092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点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3EF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901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元/个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C0E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27C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  <w:tr w14:paraId="6246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B8AC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2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429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1:500地形图测量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5214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C150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3DDD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C1D7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元/亩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7C9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78C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  <w:tr w14:paraId="17B88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7E2A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3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3AF1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地下管线测量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1F06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A08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公里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6758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2D0F7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元/公里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2C56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D6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  <w:tr w14:paraId="482C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326A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4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562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土地预审勘测定界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3F3B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BDC4A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CD4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87EC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元/亩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ABC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52A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  <w:tr w14:paraId="5FF66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43C4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5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17A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土地划拨勘测定界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B0B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CDE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AD6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868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元/亩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5BC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DF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  <w:tr w14:paraId="28A6D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5571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6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3EA7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土地划拨放线定桩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E8E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110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3CB13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469A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3279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元/亩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68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BF9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  <w:tr w14:paraId="0FB78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3211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7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A1B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编制交地备忘录附图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8D0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F3EE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0628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CF4E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元/亩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E60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BD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  <w:tr w14:paraId="6A30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D959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8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35D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土地办证不动产测绘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221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100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FD51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1C15C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64DF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元/亩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9A8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111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  <w:tr w14:paraId="64E45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D794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9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60FA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bookmarkStart w:id="0" w:name="OLE_LINK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全程代办（咨询）服务</w:t>
            </w:r>
            <w:bookmarkEnd w:id="0"/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820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B22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项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3841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68851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元/项目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F095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BE9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  <w:tr w14:paraId="7C217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DE0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  <w:t>合计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D15E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DFB2C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8495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F2151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F9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853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</w:p>
        </w:tc>
      </w:tr>
    </w:tbl>
    <w:p w14:paraId="4A2BBF76">
      <w:pPr>
        <w:pStyle w:val="2"/>
        <w:numPr>
          <w:ilvl w:val="0"/>
          <w:numId w:val="0"/>
        </w:numPr>
        <w:spacing w:before="0" w:after="0" w:line="520" w:lineRule="exact"/>
        <w:ind w:left="432" w:hanging="432"/>
        <w:jc w:val="center"/>
        <w:rPr>
          <w:rFonts w:ascii="Times New Roman" w:hAnsi="Times New Roman" w:eastAsia="方正小标宋_GBK" w:cs="Times New Roman"/>
          <w:highlight w:val="none"/>
        </w:rPr>
        <w:sectPr>
          <w:pgSz w:w="16840" w:h="11907" w:orient="landscape"/>
          <w:pgMar w:top="1440" w:right="1440" w:bottom="1466" w:left="1440" w:header="851" w:footer="992" w:gutter="0"/>
          <w:cols w:space="425" w:num="1"/>
          <w:docGrid w:linePitch="312" w:charSpace="0"/>
        </w:sectPr>
      </w:pPr>
    </w:p>
    <w:p w14:paraId="0094D6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E1B30"/>
    <w:multiLevelType w:val="multilevel"/>
    <w:tmpl w:val="00BE1B30"/>
    <w:lvl w:ilvl="0" w:tentative="0">
      <w:start w:val="1"/>
      <w:numFmt w:val="chineseCountingThousand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zQxOWFiMTJkMDA2MWY1OGVhZDc2ZGQ0NTQ1NzgifQ=="/>
  </w:docVars>
  <w:rsids>
    <w:rsidRoot w:val="5C1F14A1"/>
    <w:rsid w:val="5C1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2024-11-06T07:59:00Z</dcterms:created>
  <dc:creator>老板加冰!</dc:creator>
  <cp:lastModifiedBy>老板加冰!</cp:lastModifiedBy>
  <dcterms:modified xsi:type="dcterms:W3CDTF">2024-11-06T08:03:56Z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A9484B6773F64BF598159CC3FBF0DA1C_11</vt:lpwstr>
  </property>
</Properties>
</file>