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i w:val="0"/>
          <w:caps w:val="0"/>
          <w:color w:val="262626"/>
          <w:spacing w:val="0"/>
          <w:sz w:val="36"/>
          <w:szCs w:val="36"/>
        </w:rPr>
      </w:pPr>
      <w:bookmarkStart w:id="0" w:name="_GoBack"/>
      <w:r>
        <w:rPr>
          <w:rFonts w:ascii="微软雅黑" w:hAnsi="微软雅黑" w:eastAsia="微软雅黑" w:cs="微软雅黑"/>
          <w:b/>
          <w:i w:val="0"/>
          <w:caps w:val="0"/>
          <w:color w:val="262626"/>
          <w:spacing w:val="0"/>
          <w:sz w:val="36"/>
          <w:szCs w:val="36"/>
        </w:rPr>
        <w:t>在统筹推进新冠肺炎疫情防控和经济社会发展</w:t>
      </w:r>
    </w:p>
    <w:p>
      <w:pPr>
        <w:jc w:val="center"/>
        <w:rPr>
          <w:rFonts w:ascii="微软雅黑" w:hAnsi="微软雅黑" w:eastAsia="微软雅黑" w:cs="微软雅黑"/>
          <w:b/>
          <w:i w:val="0"/>
          <w:caps w:val="0"/>
          <w:color w:val="262626"/>
          <w:spacing w:val="0"/>
          <w:sz w:val="36"/>
          <w:szCs w:val="36"/>
        </w:rPr>
      </w:pPr>
      <w:r>
        <w:rPr>
          <w:rFonts w:ascii="微软雅黑" w:hAnsi="微软雅黑" w:eastAsia="微软雅黑" w:cs="微软雅黑"/>
          <w:b/>
          <w:i w:val="0"/>
          <w:caps w:val="0"/>
          <w:color w:val="262626"/>
          <w:spacing w:val="0"/>
          <w:sz w:val="36"/>
          <w:szCs w:val="36"/>
        </w:rPr>
        <w:t>工作部署会议上的讲话</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0"/>
        <w:jc w:val="center"/>
        <w:rPr>
          <w:color w:val="262626"/>
          <w:spacing w:val="0"/>
          <w:sz w:val="27"/>
          <w:szCs w:val="27"/>
        </w:rPr>
      </w:pPr>
      <w:r>
        <w:rPr>
          <w:rFonts w:ascii="微软雅黑" w:hAnsi="微软雅黑" w:eastAsia="微软雅黑" w:cs="微软雅黑"/>
          <w:b/>
          <w:i w:val="0"/>
          <w:caps w:val="0"/>
          <w:color w:val="262626"/>
          <w:spacing w:val="0"/>
          <w:sz w:val="27"/>
          <w:szCs w:val="27"/>
          <w:bdr w:val="none" w:color="auto" w:sz="0" w:space="0"/>
        </w:rPr>
        <w:t>（2020年2月23日）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0"/>
        <w:jc w:val="center"/>
        <w:rPr>
          <w:color w:val="262626"/>
          <w:spacing w:val="0"/>
          <w:sz w:val="27"/>
          <w:szCs w:val="27"/>
        </w:rPr>
      </w:pPr>
      <w:r>
        <w:rPr>
          <w:rFonts w:hint="eastAsia" w:ascii="微软雅黑" w:hAnsi="微软雅黑" w:eastAsia="微软雅黑" w:cs="微软雅黑"/>
          <w:b/>
          <w:i w:val="0"/>
          <w:caps w:val="0"/>
          <w:color w:val="262626"/>
          <w:spacing w:val="0"/>
          <w:sz w:val="27"/>
          <w:szCs w:val="27"/>
          <w:bdr w:val="none" w:color="auto" w:sz="0" w:space="0"/>
        </w:rPr>
        <w:t>习近平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0"/>
        <w:jc w:val="both"/>
        <w:rPr>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同志们：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今天，我们召开统筹推进新冠肺炎疫情防控和经济社会发展工作部署会议，主要是分析新冠肺炎疫情防控形势，部署下一步疫情防控和经济社会发展工作。下面，我讲几点意见。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b/>
          <w:i w:val="0"/>
          <w:caps w:val="0"/>
          <w:color w:val="262626"/>
          <w:spacing w:val="0"/>
          <w:sz w:val="27"/>
          <w:szCs w:val="27"/>
          <w:bdr w:val="none" w:color="auto" w:sz="0" w:space="0"/>
        </w:rPr>
        <w:t>一、关于前一段疫情防控工作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新冠肺炎疫情发生后，党中央高度重视，迅速作出部署，全面加强对疫情防控的集中统一领导。1月7日，我主持召开中央政治局常委会会议时，就对做好疫情防控工作提出了要求。1月20日，我专门就疫情防控工作作出指示，要求各级党委和政府及有关部门把人民群众生命安全和身体健康放在第一位，采取切实有效措施，坚决遏制疫情蔓延势头。大年初一，我主持召开中央政治局常委会会议，对疫情防控工作进行再研究、再部署、再动员，决定成立中央应对疫情工作领导小组，派出中央指导组，要求国务院联防联控机制充分发挥协调作用。之后，我又先后主持召开3次中央政治局常委会会议、1次中央政治局会议，专题研究疫情防控工作和复工复产工作。2月10日，我到北京市调研指导疫情防控工作，视频连线湖北和武汉抗疫前线，听取前方中央指导组、湖北指挥部工作汇报。我还主持召开中央全面依法治国委员会、中央网络安全和信息化委员会、中央全面深化改革委员会、中央外事工作委员会等会议，从不同角度对做好疫情防控工作提出要求。党中央印发《关于加强党的领导、为打赢疫情防控阻击战提供坚强政治保证的通知》。我时刻关注着疫情防控工作，每天都作出口头指示和批示。中央应对疫情工作领导小组及时研究部署工作，中央指导组积极开展工作，国务院联防联控机制加强统筹协调，各级党委和政府积极作为，同时间赛跑，与病魔较量，形成了抗击病魔的强大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沧海横流，方显英雄本色。”在这场严峻斗争中，各级党组织和广大党员、干部冲锋在前、顽强拼搏，充分发挥了战斗堡垒作用和先锋模范作用。广大医务工作者义无反顾、日夜奋战，展现了救死扶伤、医者仁心的崇高精神。人民解放军指战员闻令而动、敢打硬仗，展现了人民子弟兵忠于党、忠于人民的政治品格。广大人民群众众志成城、守望相助，特别是武汉人民和湖北人民识大体顾大局、自觉配合疫情防控工作，展现了坚忍不拔的顽强斗志。广大公安民警、疾控工作人员、社区工作人员等坚守岗位、日夜值守，广大新闻工作者不畏艰险、深入一线，广大志愿者等真诚奉献、不辞辛劳，为疫情防控作出了重大贡献。卫生健康、发展改革、工信商务、外交外联、交通运输、农业农村、应急管理、财政金融、文化旅游、科技教育、市场监管、社保医保、资源环境、国资林草等部门和纪检监察、组织、宣传、统战、政法等战线各司其职，人大、政协以及各人民团体等主动担责，采取有力措施支持抗击疫情斗争。社会各界和港澳台同胞、海外侨胞纷纷捐款捐物，展现了同舟共济的深厚情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近一段时间，我们主要做了以下工作。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一是及时制定疫情防控战略策略。打胜仗首先要有正确战略策略。党中央审时度势、综合研判，及时提出坚定信心、同舟共济、科学防治、精准施策的总要求，明确了坚决遏制疫情蔓延势头、坚决打赢疫情防控阻击战的总目标。我们依法将新冠肺炎纳入乙类传染病、采取甲类措施严格管理。我们把坚持全国一盘棋、统筹各方面力量支持疫情防控作为重要保障，把控制传染源、切断传播途径作为关键着力点，加强对疫情防控工作的统一领导、统一指挥、统一行动，打响了疫情防控的人民战争、总体战、阻击战。我们提出早发现、早报告、早隔离、早治疗的防控要求和集中患者、集中专家、集中资源、集中救治的救治要求，把提高收治率和治愈率、降低感染率和病亡率作为突出任务来抓。我们立足地区特点和疫情形势因应施策，把武汉和湖北作为全国主战场，对其他省份加强分类指导，严守“四道防线”，步步推进、层层深入，形成了全面动员、全面部署、全面加强疫情防控的战略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二是加强对武汉和湖北防疫的统一指挥。1月22日，党中央果断要求湖北省对人员外流实施全面严格管控。作出这一决策，需要巨大政治勇气，但该出手时必须出手，否则当断不断、反受其乱。党中央把武汉和湖北的疫情防控作为重中之重，提出内防扩散、外防输出的明确要求，强调要采取更加严格、更有针对性、更加管用有效的措施，把疫情扩散势头遏制住。中央指导组认真贯彻党中央决策部署，加强对湖北和武汉防控工作的指导和督查。我们举全国之力予以支援，组织29个省区市和新疆生产建设兵团、军队等调派330多支医疗队、41600多名医护人员驰援，迅速开设火神山、雷神山等集中收治医院和方舱医院，千方百计增加床位供给，优先保障武汉和湖北需要的医用物资，并组织19个省份对口支援。针对湖北和武汉前期防控工作存在的严重问题，党中央及时提出整改要求，并对湖北省委和武汉市委领导班子作出调整充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三是统筹抓好其他地区防控工作。各省区市相继启动重大突发公共卫生事件一级响应，构建联防联控、群防群控防控体系。疫情发生时恰逢春节返乡高峰，为从全国层面控制住蔓延态势，我们向社会发出减少人员流动、协同抗击疫情的号召，并及时延长春节假期，为可能出现的春运人潮踩了“急刹车”。同时，对北京、浙江、广东等人口流动大省大市及湖北周边省市加大指导和支持力度，要求采取针对性措施做到外防输入、内防扩散。针对节后人员大范围流动可能带来的疫情扩散风险，我们提前部署延迟开学、灵活复工、错峰出行，在健康监测、人员管理等方面采取了严格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四是加强医用物资和生活必需品应急保供。打疫情防控阻击战，实际上也是打后勤保障战。我们采取积极措施，支持医用防护服、口罩等疫情防控急需医疗物资的生产企业迅速复工达产、多种方式扩大产能和增加产量，对重要物资实行国家统一调度，建立交通运输“绿色通道”，多措并举保障重点地区医用物资和生活物资供应。我们抓好农副产品生产、流通、供应组织工作，做好煤电油气等供应，保障了全国生活必需品市场总体稳定。我们全力推进医药研发和临床应用，取得阶段性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五是切实维护社会稳定。中外历史上，大疫大灾往往导致社会失序，社会失序又使抗疫抗灾雪上加霜。我们推动做好社会面安全稳定工作，妥善处理疫情防控中可能出现的各类问题，维护医疗秩序、市场秩序等，严厉打击涉疫违法犯罪，加强群众心理疏导和干预。疫情防控前期，为快速阻断疫情传播蔓延，采取严格的交通管控措施是必要的，但在执行过程中一些地方出现了过头行为，我们及时督促各地予以纠正，现在交通干线秩序基本正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六是加强宣传教育和舆论引导。我们加大宣传舆论工作力度，统筹网上网下、国内国际、大事小事，营造强信心、暖人心、聚民心的环境氛围。我们规范和完善信息发布机制，深入宣传党中央决策部署，充分报道各地区各部门联防联控的措施成效，生动讲述防疫抗疫一线的感人事迹。我们广泛普及疫情防控知识，引导人民群众正确理性看待疫情，增强自我防范意识和防护能力。我们及时回应社会关切特别是群众的集中诉求，不回避矛盾，积极推动问题解决。我们改进和加强对外宣传，运用多种形式在国际舆论场及时发声，讲好中国抗疫故事，及时揭露一些别有用心的人污蔑抹黑、造谣生事的言行，为疫情防控营造了良好舆论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七是积极争取国际社会支持。这次疫情发生后，我们怎么应对、应对效果如何，国际社会高度关注。中国人民在疫情防控中展现的中国力量、中国精神、中国效率，展现的负责任大国形象，得到国际社会高度赞誉。170多个国家领导人和40多个国际和地区组织负责人以电话、信函、声明等方式对我国表示慰问和支持。国际社会普遍认为，中国在全面有力防控疫情的同时，积极主动同世卫组织和国际社会开展合作和信息交流，迅速分享部分毒株全基因组序列，研制成功快速检测试剂盒，努力防止疫情在世界蔓延，不仅是在对中国人民生命安全和身体健康负责，也是在为世界公共卫生事业作贡献。国际社会普遍认为中国采取的坚决有力的防控措施，展现的出色的领导能力、应对能力、组织动员能力、贯彻执行能力，是其他国家做不到的，为世界防疫树立了典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这次新冠肺炎疫情，是新中国成立以来在我国发生的传播速度最快、感染范围最广、防控难度最大的一次重大突发公共卫生事件。对我们来说，这是一次危机，也是一次大考。经过艰苦努力，目前疫情防控形势积极向好的态势正在拓展。实践证明，党中央对疫情形势的判断是准确的，各项工作部署是及时的，采取的举措是有力有效的。防控工作取得的成效，再次彰显了中国共产党领导和中国特色社会主义制度的显著优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在这里，我代表党中央，向全国广大党员、干部、群众，特别是湖北和武汉广大党员、干部、群众，致以诚挚的问候！向奋战在疫情防控第一线的广大医务工作者、人民解放军指战员、各条战线的同志们，表示崇高的敬意！向港澳台同胞、海外侨胞，表示衷心的感谢！向为我国疫情防控工作提供各种支持的国家、国际组织、友好人士，表示诚挚的谢意！向在抗击疫情中不幸罹难的同胞、牺牲的医务人员，表示深切的悼念！向正在同病魔作斗争的患者及其家属、因公殉职人员家属、病亡者家属，表示诚挚的慰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ascii="微软雅黑" w:hAnsi="微软雅黑" w:eastAsia="微软雅黑" w:cs="微软雅黑"/>
          <w:i w:val="0"/>
          <w:caps w:val="0"/>
          <w:color w:val="262626"/>
          <w:spacing w:val="0"/>
          <w:sz w:val="27"/>
          <w:szCs w:val="27"/>
        </w:rPr>
      </w:pPr>
      <w:r>
        <w:rPr>
          <w:rFonts w:hint="eastAsia" w:ascii="微软雅黑" w:hAnsi="微软雅黑" w:eastAsia="微软雅黑" w:cs="微软雅黑"/>
          <w:b/>
          <w:i w:val="0"/>
          <w:caps w:val="0"/>
          <w:color w:val="262626"/>
          <w:spacing w:val="0"/>
          <w:sz w:val="27"/>
          <w:szCs w:val="27"/>
          <w:bdr w:val="none" w:color="auto" w:sz="0" w:space="0"/>
        </w:rPr>
        <w:t>二、关于当前加强疫情防控重点工作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在充分肯定成绩的同时，我们必须清醒看到，当前疫情形势依然严峻复杂，防控正处在最吃劲的关键阶段。这个时候，必须高度警惕麻痹思想、厌战情绪、侥幸心理、松劲心态，否则将带来严重后果，甚至前功尽弃。各级党委和政府要坚定必胜信念，咬紧牙关，继续毫不放松抓紧抓实抓细各项防控工作，不获全胜决不轻言成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当前，要抓好以下几项重点工作。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第一，坚决打好湖北保卫战、武汉保卫战。武汉胜则湖北胜，湖北胜则全国胜。要紧紧扭住城乡社区防控和患者救治两个关键，切实提高收治率和治愈率、降低感染率和病亡率。要坚决遏制疫情扩散输出，大幅度充实基层特别是社区力量，加大流行病学调查力度，织密织牢社区防控网，实行严格的网格化管理，坚持关口前移、源头把控，开展拉网式筛查甄别，对确诊患者应收尽收，对疑似患者应检尽检，对密切接触者应隔尽隔，落实“四早”要求，找到管好每一个风险环节，决不能留下任何死角和空白。要毫不放松外防输出，继续实行严格的离汉、离鄂通道管控措施。要继续加大救治力度，多渠道扩增收治床位，尽早实施医疗干预，尽可能让患者在轻症阶段得以治愈。要加大重症患者救治力度，加快推广行之有效的诊疗方案，加强中西医结合，疗效明显的药物、先进管用的仪器设备都要优先用于救治重症患者。要发挥好高水平医疗团队作用，把好钢用在刀刃上，在重症救治、病例指导、方案优化等方面更好发挥他们的作用。要加强力量薄弱地区防控，统筹做好各市州防疫工作，积极协调对口支援省份，重点加大对确诊病例较多市州和医疗力量薄弱市州的支持力度。要加强对县乡防疫工作的指导，增援县域定点医院，防止出现“带病下乡”和“带病回城”的风险。要依法依规做好疫情防控，坚持运用法治思维和法治方式开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第二，全力做好北京疫情防控工作。首都安全稳定直接关系党和国家工作大局。要坚决抓好外防输入、内防扩散两大环节，尽最大可能切断传染源，尽最大可能控制疫情波及范围。要守住入京通道第一道防线，做好健康监测和人员管理，加强京津冀地区联防联控，其他省份也要加大支持力度。要加强重点防控部位人员的物资保障，国务院联防联控机制要及时调配，在京有关部门和单位要给予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第三，科学调配医疗力量和重要物资。“用药如用兵，用医如用将。”医务人员是战胜疫情的中坚力量，务必高度重视对他们的保护、关心、爱护。目前，已经有超过2000名医务人员确诊感染了新冠肺炎，有的医务人员以身殉职，我心情十分沉重。前几天，我就此特地强调：“一定要保证在湖北（武汉）医疗队伍安全有序、统筹协调、有力有效、及时迅速开展工作。指挥调度、后勤保障要科学到位。对医务人员的舒缓压力、生活保障、必要休整、精神鼓励务必及时加强落实。”要关心关爱一线医务人员，落实防护物资、生活物资保障和防护措施，统筹安排轮休，加强心理疏导，落实工资待遇、临时性工作补助、卫生防疫津贴待遇，完善激励机制，帮助他们解除后顾之忧，使他们始终保持昂扬斗志、旺盛精力，持续健康投入抗疫斗争。要切实加强防止医院感染工作，做好医务人员科学防护和培训，对已被感染的医务人员全部免费治疗，尽最大努力减少牺牲。对参加一线战斗的医务人员，要尽快出台关心关爱的政策举措，及时安排免费体检，将来要增加带薪休假时间，并将抗疫表现列入职称评定指标之中。当前，湖北和武汉一些重要医疗救治设备和物资还处于紧平衡状态，要扩大国内生产，尽快满足相关医疗需求。要密切监测市场供需动态，积极组织蔬菜和畜禽等生产，增加肉蛋奶等供给，畅通运输通道和物流配送，着重解决好生活必需品供应的“最后一公里”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第四，加快科技研发攻关。作为一种新发传染病，我们对新冠肺炎的认识还比较初步。要综合多学科力量开展科研攻关，加强传染源、传播致病机理等理论研究，为复工复产复课等制定更有针对性和操作性的防控指南。要加大药品和疫苗研发力度，同临床、防控实践相结合，注重调动科研院所、高校、企业等的积极性，在确保安全性和有效性的基础上推广有效的临床应用经验，力争早日取得突破。要加强病例分析研究，及时总结推广有效诊疗方案。要充分运用大数据分析等方法支撑疫情防控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第五，扩大国际和地区合作。公共卫生安全是人类面临的共同挑战，需要各国携手应对。要继续同世卫组织保持良好沟通，同有关国家分享防疫经验，加强抗病毒药物及疫苗研发国际合作，向其他出现疫情扩散的国家和地区提供力所能及的援助，体现负责任大国担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第六，提高新闻舆论工作有效性。要继续做好党中央重大决策部署的宣传解读，深入报道各地统筹推进疫情防控的好经验好做法。要完善疫情信息发布，依法做到公开、透明、及时、准确。要广泛宣传一线医务工作者、人民解放军指战员、公安干警、基层干部、志愿者等的感人事迹，在全社会激发正能量、弘扬真善美，推动社会主义精神文明建设。要适应公众获取信息渠道的变化，加快提升主流媒体网上传播能力。要主动回应社会关切，对善意的批评、意见、建议认真听取，对借机恶意攻击的坚决依法制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第七，切实维护社会稳定。疫情防控期间采取一些严格的管控措施是完全必要的。到了现在这个阶段，除湖北和武汉等疫情防控任务重的地区外，要注意把握好度，尽量采取对群众生产生活影响小、带来不便少的措施。要完善矛盾纠纷源头预防、排查预警、多元化解机制，及时化解疫情防控中出现的苗头性、趋势性问题。要主动做好心理疏导，引导全社会关心关爱确诊人员、隔离人员和病人家属。要依法严惩扰乱医疗秩序、防疫秩序、市场秩序、社会秩序等违法犯罪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b/>
          <w:i w:val="0"/>
          <w:caps w:val="0"/>
          <w:color w:val="262626"/>
          <w:spacing w:val="0"/>
          <w:sz w:val="27"/>
          <w:szCs w:val="27"/>
          <w:bdr w:val="none" w:color="auto" w:sz="0" w:space="0"/>
        </w:rPr>
        <w:t>三、关于统筹推进疫情防控和经济社会发展工作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经济社会是一个动态循环系统，不能长时间停摆。在确保疫情防控到位的前提下，推动非疫情防控重点地区企事业单位复工复产，恢复生产生活秩序，关系到为疫情防控提供有力物质保障，关系到民生保障和社会稳定，关系到实现全年经济社会发展目标任务，关系到全面建成小康社会和完成“十三五”规划，关系到我国对外开放和世界经济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新冠肺炎疫情不可避免会对经济社会造成较大冲击。越是在这个时候，越要用全面、辩证、长远的眼光看待我国发展，越要增强信心、坚定信心。综合起来看，我国经济长期向好的基本面没有改变，疫情的冲击是短期的、总体上是可控的，只要我们变压力为动力、善于化危为机，有序恢复生产生活秩序，强化“六稳”举措，加大政策调节力度，把我国发展的巨大潜力和强大动能充分释放出来，就能够实现今年经济社会发展目标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第一，落实分区分级精准复工复产。新冠肺炎疫情发生后，如何在较短时间内整合力量、全力抗击疫情，这是很大的挑战；在疫情形势趋缓后，如何统筹好疫情防控和复工复产，这也是很大的挑战。既不能对不同地区采取“一刀切”的做法、阻碍经济社会秩序恢复，又不能不当放松防控、导致前功尽弃。我在2月12日的中央政治局常委会会议上提出，非疫情防控重点地区要分区分级制定差异化防控策略，就是出于这样的考虑。现在，全国有1396个县（区）无确诊病例（占46%），还有一些县（区）累计病例很少、基本没有新增病例，这些低风险地区要尽快将防控策略调整到外防输入上来，全面恢复生产生活秩序。中风险地区要依据防控形势有序复工复产。高风险地区要继续集中精力抓好疫情防控工作。随着疫情防控形势持续向好，符合条件的省份要适时下调响应级别并实行动态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第二，加大宏观政策调节力度。宏观政策重在逆周期调节，节奏和力度要能够对冲疫情影响，防止经济运行滑出合理区间，防止短期冲击演变成趋势性变化。积极的财政政策要更加积极有为，已经出台的财政贴息、大规模降费、缓缴税款等政策要尽快落实到企业。要继续研究出台阶段性、有针对性的减税降费政策，加大对一些行业复工复产的支持力度，帮助中小微企业渡过难关。要集中使用部分中央部门存量资金，统筹用于疫情防控、保障重点支出。一些地方财政受疫情影响较大，要加大转移支付力度，确保基层保工资、保运转、保基本民生。要扩大地方政府专项债券发行规模，优化预算内投资结构。稳健的货币政策要更加注重灵活适度，把支持实体经济恢复发展放到更加突出的位置，用好已有金融支持政策，适时出台新的政策措施。要针对企业复工复产面临的债务偿还、资金周转和扩大融资等迫切问题，创新完善金融支持方式，为防疫重点地区单列信贷规模，为受疫情影响较大的行业、民营和小微企业提供专项信贷额度。要调整完善企业还款付息安排，加大贷款展期、续贷力度，适当减免小微企业贷款利息，防止企业资金链断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第三，全面强化稳就业举措。要实施好就业优先政策，根据就业形势变化调整政策力度，减负、稳岗、扩就业并举，抓好社保费阶段性减免、失业保险稳岗返还、就业补贴等政策落地，针对部分企业缺工严重、稳岗压力大和重点群体就业难等突出矛盾，因地因企因人分类帮扶，提高政策精准性。要鼓励低风险地区的农民工尽快返岗复工，采取“点对点、一站式”直达运输服务。要支持多渠道灵活就业，解决个体工商户尽快恢复营业问题。要加快推动线上登记失业和申领失业保险金，确保失业人员应发尽发、应保尽保。要注重高校毕业生就业工作，统筹做好毕业、招聘、考录等相关工作，让他们顺利毕业、尽早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第四，坚决完成脱贫攻坚任务。今年脱贫攻坚要全面收官，原本就有不少硬仗要打，现在还要努力克服疫情的影响，必须再加把劲，狠抓攻坚工作落实。劳务输出地和输入地要精准对接，帮助贫困劳动力有序返岗，支持扶贫龙头企业、扶贫车间尽快复工，吸纳当地就业。要组织好产销对接，抓紧解决好贫困地区农畜产品卖难问题。要加快建立健全防止返贫机制，对因疫情或其他原因返贫致贫的，要及时落实帮扶措施，确保基本生活不受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第五，推动企业复工复产。要落实分区分级精准防控策略，打通人流、物流堵点，放开货运物流限制，确保员工回得来、原料供得上、产品出得去。产业链环环相扣，一个环节阻滞，上下游企业都无法运转。区域之间要加强上下游产销对接，推动产业链各环节协同复工复产。要积极扩大国内有效需求，加快在建和新开工项目建设进度，加强用工、用地、资金等要素保障，用好中央预算内投资、专项债券资金和政策性金融，优化投向结构。疫情对产业发展既是挑战也是机遇。一些传统行业受冲击较大，而智能制造、无人配送、在线消费、医疗健康等新兴产业展现出强大成长潜力。要以此为契机，改造提升传统产业，培育壮大新兴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第六，不失时机抓好春季农业生产。现在，春耕备耕已从南到北陆续展开。要抓紧解决影响春耕备耕的突出问题，组织好农资生产、流通、供应，适时开展春播。即使是疫情最重的湖北和疫情较重的省份，也要根据实际情况组织农民开展农业生产。农业生产场所大多在田间野外，一些不合理限制要取消，确保农业生产不误农时。要持续加强非洲猪瘟、高致病性禽流感等重大动物疫病防控，促进畜牧水产养殖业全面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第七，切实保障基本民生。疫情直接影响居民收入，再叠加物价上涨因素，部分群众基本生活面临的困难可能增多。要落实“米袋子”省长责任制和“菜篮子”市长负责制，保障主副食品供应。要密切关注疫情对市场供求的影响，做好居民生活必需品保供调度，防止物价过快上涨。要保持疫情期间基本民生服务不断档，鼓励同群众生活密切相关的服务业有序恢复营业。要强化对困难群众的兜底保障，有条件的地方可以适当提高价格临时补贴标准。对患者特别是有亲人罹难的家庭要重点照顾，安排好基本生活。对因疫情在家隔离的孤寡老人、困难儿童、重病重残人员等群体，要加强走访探视和必要帮助，防止发生冲击社会道德底线的事件。要统筹做好其他疾病患者医疗救治工作，做到急重症患者救治有保障、慢性病患者用药有供应、一般患者就医有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第八，稳住外贸外资基本盘。要保障外贸产业链、供应链畅通运转，稳定国际市场份额。要用足用好出口退税、出口信用保险等合规的外贸政策工具，扩大出口信贷投放，适度放宽承保和理赔条件。要简化通关手续，降低港口、检验检疫等环节收费，推出更多外汇便利化业务。要鼓励各地促增量、稳存量并举，抓好重大外资项目落地。要扩大金融等服务业对外开放。要继续优化营商环境，做好招商、安商、稳商工作，增强外商长期投资经营的信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b/>
          <w:i w:val="0"/>
          <w:caps w:val="0"/>
          <w:color w:val="262626"/>
          <w:spacing w:val="0"/>
          <w:sz w:val="27"/>
          <w:szCs w:val="27"/>
          <w:bdr w:val="none" w:color="auto" w:sz="0" w:space="0"/>
        </w:rPr>
        <w:t>四、关于加强党对统筹推进疫情防控和经济社会发展工作的领导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疾风知劲草，板荡识诚臣。能不能打好、打赢这场疫情防控的人民战争、总体战、阻击战，是对各级党组织和党员、干部的重大考验。各级党组织要认真履行领导责任，特别是抓落实的职责，把党中央各项决策部署抓实抓细抓落地，让党旗在疫情防控斗争第一线高高飘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干部政治上过不过得硬，就要看关键时刻靠不靠得住。总体看，在抗疫斗争中我们的干部队伍是好的，是经受住考验的，但也有少数干部表现不佳甚至很差。有的不敢担当、不愿负责，畏首畏尾，什么都等上面部署，不推就不动；有的疲疲沓沓、拖拖拉拉，情况弄不清、工作没思路；有的敷衍应付、作风飘浮，工作抓而不细、抓而不实，仍然在搞形式主义、官僚主义；有的百般推脱、左躲右闪，甚至临阵脱逃。这些都是对党对人民极端不负责任的，决不能容忍！必须坚决纠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关键时刻冲得上去、危难关头豁得出来，才是真正的共产党人。在统筹推进疫情防控和经济社会发展工作中，各级干部特别是领导干部必须增强必胜之心，拿出战胜一切敌人而不被任何敌人所屈服的大无畏革命气魄，勇当先锋，敢打头阵，用行动展现共产党人政治本色；必须增强责任之心，把初心落在行动上、把使命担在肩膀上，在其位谋其政，在其职尽其责，主动担当、积极作为；必须增强仁爱之心，当好人民群众贴心人，及时解决群众所急所忧所思所盼；必须增强谨慎之心，对风险因素要有底线思维，对解决问题要一抓到底，一时一刻不放松，一丝一毫不马虎，直至取得最后胜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各级党组织要在斗争一线考察识别干部，对表现突出的干部要大力褒奖、大胆使用，对不担当不作为、失职渎职的要严肃问责，对紧要关头当“逃兵”的要就地免职。要及时宣传和表彰表现突出的党员、干部和先进集体。对在斗争一线表现突出的入党积极分子，可火线发展入党。对在斗争一线表现突出的先进集体和个人，党中央、国务院、中央军委，各级党委和政府，各地区各部门各方面，要根据情况分层分级予以表彰和嘉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基层是联防联控、群防群治的第一线，也是复工复产的第一线，是确保各项措施落实到位的关键所在。基层党组织和基层干部要广泛动员群众、组织群众、凝聚群众，全面落实联防联控措施，构筑群防群治的严密防线。要开展耐心细致的思想工作，教育引导广大群众服从大局、遵守疫情防控各项规定，自觉维护社会秩序。一段时间以来，广大基层干部和深入基层的各级干部特别是湖北、武汉等疫情严重地区的干部群众连续作战，十分辛苦，各级党委和政府要多关心关爱他们，及时帮助他们解决遇到的实际困难和问题，从上级党政机关、企事业单位等抽调更多干部支援基层。要防止各条线多头重复向基层派任务、要表格，坚决纠正形式主义、官僚主义做法，让广大基层干部把更多精力投入到抓好疫情防控和复工复产一线工作之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打赢疫情防控这场人民战争，必须紧紧依靠人民群众。社区是疫情联防联控、群防群控的关键防线，要推动防控资源和力量下沉，把社区这道防线守严守牢。工会、共青团、妇联等人民团体要组织动员所联系群众积极投身疫情防控。对社会力量参与疫情防控，要加强组织引导、畅通渠道、鼓励支持。要发挥行业协会、商会等社会组织的作用，指导和帮助企业等会员单位科学精准防疫、有序复工复产。要发挥社会工作的专业优势，支持广大社工、义工和志愿者开展心理疏导、情绪支持、保障支持等服务。慈善组织、红十字会要高效运转，增强透明度，主动接受监督，让每一份爱心善意都及时得到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在这次应对疫情中，暴露出我国在重大疫情防控体制机制、公共卫生应急管理体系等方面存在的明显短板，要总结经验、吸取教训，深入研究如何强化公共卫生法治保障、改革完善疾病预防控制体系、改革完善重大疫情防控救治体系、健全重大疾病医疗保险和救助制度、健全统一的应急物资保障体系等重大问题，抓紧补短板、堵漏洞、强弱项，提高应对突发重大公共卫生事件的能力和水平。要坚持预防为主的卫生与健康工作方针，大力开展爱国卫生运动，加强公共卫生队伍建设和基层防控能力建设，推动医防结合，真正把问题解决在萌芽之时、成灾之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最后，我给今天参加会议的同志们提3点要求。一要狠抓工作落实。今年我国发展面临的风险挑战上升，再叠加这次疫情影响，做好经济社会发展工作难度更大。要以“咬定青山不放松”的韧劲、“不破楼兰终不还”的拼劲，沉下心来、扑下身子，坚持问题导向，分层级理清影响落实的问题，一个一个去解决，把工作落到实处。二要增强忧患意识。这个问题我反复强调，2018年1月我在学习贯彻党的十九大精神专题研讨班开班式上列举了8个方面16个具体风险，其中提到“像非典那样的重大传染性疾病，也要时刻保持警惕、严密防范”。要时刻保持如履薄冰的谨慎、见叶知秋的敏锐，既要高度警惕和防范自己所负责领域内的重大风险，也要密切关注全局性重大风险，第一时间提出意见和建议。三要提高工作本领。这次疫情防控工作中，一些领导干部的治理能力和专业能力明显跟不上，必须引起高度重视。我们要增强综合能力和驾驭能力，学习掌握自己分管领域的专业知识，使自己成为内行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caps w:val="0"/>
          <w:color w:val="262626"/>
          <w:spacing w:val="0"/>
          <w:sz w:val="27"/>
          <w:szCs w:val="27"/>
        </w:rPr>
      </w:pPr>
      <w:r>
        <w:rPr>
          <w:rFonts w:hint="eastAsia" w:ascii="微软雅黑" w:hAnsi="微软雅黑" w:eastAsia="微软雅黑" w:cs="微软雅黑"/>
          <w:i w:val="0"/>
          <w:caps w:val="0"/>
          <w:color w:val="262626"/>
          <w:spacing w:val="0"/>
          <w:sz w:val="27"/>
          <w:szCs w:val="27"/>
          <w:bdr w:val="none" w:color="auto" w:sz="0" w:space="0"/>
        </w:rPr>
        <w:t>同志们！中华民族历史上经历过很多磨难，但从来没有被压垮过，而是愈挫愈勇，不断在磨难中成长、从磨难中奋起。我相信，有党中央的坚强领导，有中国特色社会主义制度的显著优势，有强大的动员能力和雄厚的综合实力，有全党全军全国各族人民的团结奋斗，我们一定能够战胜这场疫情，也一定能够保持我国经济社会良好发展势头，实现决胜全面建成小康社会、决战脱贫攻坚的目标任务。</w:t>
      </w:r>
    </w:p>
    <w:p>
      <w:pPr>
        <w:ind w:firstLine="5763" w:firstLineChars="2400"/>
        <w:jc w:val="both"/>
        <w:rPr>
          <w:rFonts w:hint="eastAsia" w:ascii="微软雅黑" w:hAnsi="微软雅黑" w:eastAsia="微软雅黑" w:cs="微软雅黑"/>
          <w:b/>
          <w:bCs/>
          <w:i w:val="0"/>
          <w:caps w:val="0"/>
          <w:color w:val="262626"/>
          <w:spacing w:val="0"/>
          <w:kern w:val="0"/>
          <w:sz w:val="24"/>
          <w:szCs w:val="24"/>
          <w:lang w:val="en-US" w:eastAsia="zh-CN" w:bidi="ar"/>
        </w:rPr>
      </w:pPr>
      <w:r>
        <w:rPr>
          <w:rFonts w:hint="eastAsia" w:ascii="微软雅黑" w:hAnsi="微软雅黑" w:eastAsia="微软雅黑" w:cs="微软雅黑"/>
          <w:b/>
          <w:bCs/>
          <w:i w:val="0"/>
          <w:caps w:val="0"/>
          <w:color w:val="262626"/>
          <w:spacing w:val="0"/>
          <w:kern w:val="0"/>
          <w:sz w:val="24"/>
          <w:szCs w:val="24"/>
          <w:lang w:val="en-US" w:eastAsia="zh-CN" w:bidi="ar"/>
        </w:rPr>
        <w:t>（来源：学习强国）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D03F36"/>
    <w:rsid w:val="2CD03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2020-02-26T08:43:00Z</dcterms:created>
  <dc:creator>CHENS</dc:creator>
  <cp:lastModifiedBy>CHENS</cp:lastModifiedBy>
  <dcterms:modified xsi:type="dcterms:W3CDTF">2020-02-26T08:54:43Z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