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jc w:val="left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附件1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  <w:t>融智学院</w:t>
      </w:r>
      <w:r>
        <w:rPr>
          <w:rFonts w:hint="eastAsia" w:ascii="方正小标宋_GBK" w:eastAsia="方正小标宋_GBK" w:cs="方正仿宋_GBK"/>
          <w:kern w:val="33"/>
          <w:sz w:val="44"/>
          <w:szCs w:val="44"/>
        </w:rPr>
        <w:t>党支部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专题组织生活会和民主评议党员安排</w:t>
      </w:r>
    </w:p>
    <w:p>
      <w:pPr>
        <w:spacing w:line="600" w:lineRule="exact"/>
        <w:rPr>
          <w:rFonts w:hint="eastAsia" w:ascii="楷体" w:hAnsi="楷体" w:eastAsia="楷体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总支（直属党支部）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名称：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  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23"/>
        <w:gridCol w:w="993"/>
        <w:gridCol w:w="1417"/>
        <w:gridCol w:w="992"/>
        <w:gridCol w:w="113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召开时间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召开地点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联系手机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校党委（党总支）</w:t>
            </w:r>
            <w:r>
              <w:rPr>
                <w:rFonts w:hint="eastAsia" w:ascii="仿宋_GB2312" w:eastAsia="仿宋_GB2312"/>
                <w:color w:val="000000"/>
              </w:rPr>
              <w:t>指导人员(非本支部党员)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ind w:firstLine="420" w:firstLineChars="1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党总支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（直属党支部）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书记签字：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党总支盖章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3"/>
        <w:spacing w:before="0" w:beforeAutospacing="0" w:after="0" w:afterAutospacing="0" w:line="600" w:lineRule="exact"/>
        <w:ind w:firstLine="1080" w:firstLineChars="300"/>
        <w:jc w:val="both"/>
        <w:rPr>
          <w:rFonts w:hint="eastAsia" w:ascii="方正小标宋_GBK" w:eastAsia="方正小标宋_GBK" w:cs="方正仿宋_GBK"/>
          <w:kern w:val="33"/>
          <w:sz w:val="36"/>
          <w:szCs w:val="36"/>
        </w:rPr>
      </w:pPr>
    </w:p>
    <w:p>
      <w:pPr>
        <w:pStyle w:val="3"/>
        <w:spacing w:before="0" w:beforeAutospacing="0" w:after="0" w:afterAutospacing="0" w:line="600" w:lineRule="exact"/>
        <w:jc w:val="both"/>
        <w:rPr>
          <w:rFonts w:hint="eastAsia" w:ascii="方正小标宋_GBK" w:eastAsia="方正小标宋_GBK" w:cs="方正仿宋_GBK"/>
          <w:kern w:val="33"/>
          <w:sz w:val="36"/>
          <w:szCs w:val="36"/>
        </w:rPr>
      </w:pPr>
    </w:p>
    <w:p>
      <w:pPr>
        <w:pStyle w:val="3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附件2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  <w:t>融智学院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党支部委员会民主评议表</w:t>
      </w:r>
    </w:p>
    <w:p>
      <w:pPr>
        <w:pStyle w:val="3"/>
        <w:spacing w:before="0" w:beforeAutospacing="0" w:after="0" w:afterAutospacing="0" w:line="600" w:lineRule="exact"/>
        <w:ind w:firstLine="420" w:firstLineChars="15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党支部名称：                          评议时间：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311"/>
        <w:gridCol w:w="1102"/>
        <w:gridCol w:w="1102"/>
        <w:gridCol w:w="1102"/>
        <w:gridCol w:w="1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608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4409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08" w:type="dxa"/>
            <w:gridSpan w:val="2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好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较好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一般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60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总体评价</w:t>
            </w:r>
          </w:p>
        </w:tc>
        <w:tc>
          <w:tcPr>
            <w:tcW w:w="1102" w:type="dxa"/>
            <w:noWrap w:val="0"/>
            <w:vAlign w:val="top"/>
          </w:tcPr>
          <w:p>
            <w:pPr>
              <w:spacing w:line="600" w:lineRule="exact"/>
              <w:rPr>
                <w:rFonts w:hint="eastAsia" w:eastAsia="方正仿宋_GBK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spacing w:line="600" w:lineRule="exact"/>
              <w:rPr>
                <w:rFonts w:hint="eastAsia" w:eastAsia="方正仿宋_GBK"/>
                <w:kern w:val="0"/>
                <w:sz w:val="32"/>
                <w:szCs w:val="32"/>
              </w:rPr>
            </w:pPr>
          </w:p>
        </w:tc>
        <w:tc>
          <w:tcPr>
            <w:tcW w:w="1102" w:type="dxa"/>
            <w:noWrap w:val="0"/>
            <w:vAlign w:val="top"/>
          </w:tcPr>
          <w:p>
            <w:pPr>
              <w:spacing w:line="600" w:lineRule="exact"/>
              <w:rPr>
                <w:rFonts w:hint="eastAsia" w:eastAsia="方正仿宋_GBK"/>
                <w:kern w:val="0"/>
                <w:sz w:val="32"/>
                <w:szCs w:val="32"/>
              </w:rPr>
            </w:pPr>
          </w:p>
        </w:tc>
        <w:tc>
          <w:tcPr>
            <w:tcW w:w="1103" w:type="dxa"/>
            <w:noWrap w:val="0"/>
            <w:vAlign w:val="top"/>
          </w:tcPr>
          <w:p>
            <w:pPr>
              <w:spacing w:line="600" w:lineRule="exact"/>
              <w:rPr>
                <w:rFonts w:hint="eastAsia" w:eastAsia="方正仿宋_GBK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对支部委员会意见建议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720" w:type="dxa"/>
            <w:gridSpan w:val="5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ascii="仿宋" w:hAnsi="仿宋" w:eastAsia="仿宋" w:cs="方正仿宋_GBK"/>
          <w:sz w:val="32"/>
          <w:szCs w:val="32"/>
        </w:rPr>
        <w:sectPr>
          <w:footerReference r:id="rId3" w:type="default"/>
          <w:pgSz w:w="11906" w:h="16838"/>
          <w:pgMar w:top="1588" w:right="141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</w:rPr>
        <w:t>备注：</w:t>
      </w:r>
      <w:r>
        <w:rPr>
          <w:rFonts w:hint="eastAsia" w:ascii="仿宋" w:hAnsi="仿宋" w:eastAsia="仿宋"/>
        </w:rPr>
        <w:t>1.请在对应的栏目</w:t>
      </w:r>
      <w:r>
        <w:rPr>
          <w:rFonts w:hint="eastAsia" w:ascii="仿宋" w:hAnsi="仿宋" w:eastAsia="仿宋"/>
          <w:spacing w:val="8"/>
        </w:rPr>
        <w:t>划“√”；2.如有意见建议，请在相应的空格内注明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附件3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8"/>
          <w:szCs w:val="48"/>
        </w:rPr>
      </w:pPr>
      <w:r>
        <w:rPr>
          <w:rFonts w:hint="eastAsia" w:ascii="方正小标宋_GBK" w:eastAsia="方正小标宋_GBK" w:cs="方正仿宋_GBK"/>
          <w:kern w:val="33"/>
          <w:sz w:val="48"/>
          <w:szCs w:val="48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8"/>
          <w:szCs w:val="48"/>
          <w:lang w:eastAsia="zh-CN"/>
        </w:rPr>
        <w:t>融智学院</w:t>
      </w:r>
      <w:r>
        <w:rPr>
          <w:rFonts w:hint="eastAsia" w:ascii="方正小标宋_GBK" w:eastAsia="方正小标宋_GBK" w:cs="方正仿宋_GBK"/>
          <w:kern w:val="33"/>
          <w:sz w:val="48"/>
          <w:szCs w:val="48"/>
        </w:rPr>
        <w:t>党员民主测评表</w:t>
      </w:r>
    </w:p>
    <w:p>
      <w:pPr>
        <w:spacing w:line="600" w:lineRule="exact"/>
        <w:rPr>
          <w:rFonts w:hint="eastAsia"/>
          <w:sz w:val="36"/>
          <w:szCs w:val="36"/>
        </w:rPr>
      </w:pP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1254"/>
        <w:gridCol w:w="1255"/>
        <w:gridCol w:w="1255"/>
        <w:gridCol w:w="1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6" w:type="pct"/>
            <w:vMerge w:val="restart"/>
            <w:tcBorders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 xml:space="preserve">      测评项目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 xml:space="preserve">        及评价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 xml:space="preserve">          意见</w:t>
            </w:r>
          </w:p>
          <w:p>
            <w:pPr>
              <w:widowControl/>
              <w:spacing w:line="60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党员姓名</w:t>
            </w:r>
          </w:p>
        </w:tc>
        <w:tc>
          <w:tcPr>
            <w:tcW w:w="3013" w:type="pct"/>
            <w:gridSpan w:val="4"/>
            <w:vMerge w:val="restart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总体评价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6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3" w:type="pct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86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基本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86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24"/>
        </w:rPr>
        <w:sectPr>
          <w:pgSz w:w="11906" w:h="16838"/>
          <w:pgMar w:top="1588" w:right="1418" w:bottom="1418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备注：1.评议等次包括优秀、合格、基本合格、不合格；2.对照党章关于党员标准，综合党员在日常思想、工作、生活、作风等方面的表现，做出客观公正的评定，在相应栏任</w:t>
      </w:r>
      <w:r>
        <w:rPr>
          <w:rFonts w:hint="eastAsia" w:ascii="仿宋" w:hAnsi="仿宋" w:eastAsia="仿宋"/>
          <w:kern w:val="0"/>
          <w:sz w:val="30"/>
          <w:szCs w:val="30"/>
        </w:rPr>
        <w:t>中打“√”</w:t>
      </w:r>
      <w:r>
        <w:rPr>
          <w:rFonts w:hint="eastAsia" w:ascii="仿宋" w:hAnsi="仿宋" w:eastAsia="仿宋"/>
          <w:sz w:val="24"/>
        </w:rPr>
        <w:t xml:space="preserve">；3.此表由党支部留存备查。 </w:t>
      </w:r>
    </w:p>
    <w:p>
      <w:pPr>
        <w:spacing w:line="600" w:lineRule="exact"/>
        <w:jc w:val="both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附件4</w:t>
      </w:r>
    </w:p>
    <w:p>
      <w:pPr>
        <w:spacing w:line="600" w:lineRule="exact"/>
        <w:ind w:firstLine="660" w:firstLineChars="150"/>
        <w:jc w:val="center"/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  <w:t>融智学院</w:t>
      </w:r>
    </w:p>
    <w:p>
      <w:pPr>
        <w:spacing w:line="600" w:lineRule="exact"/>
        <w:ind w:firstLine="660" w:firstLineChars="150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党支部专题组织生活会整改清单</w:t>
      </w:r>
    </w:p>
    <w:p>
      <w:pPr>
        <w:pStyle w:val="3"/>
        <w:spacing w:before="0" w:beforeAutospacing="0" w:after="0" w:afterAutospacing="0" w:line="600" w:lineRule="exact"/>
        <w:jc w:val="both"/>
        <w:rPr>
          <w:rFonts w:hint="eastAsia" w:ascii="方正小标宋_GBK" w:eastAsia="方正小标宋_GBK" w:cs="方正仿宋_GBK"/>
          <w:kern w:val="33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党支部：          党支部书记签字：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45"/>
        <w:gridCol w:w="3223"/>
        <w:gridCol w:w="1048"/>
        <w:gridCol w:w="653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442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整改事项</w:t>
            </w: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具体措施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责任人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完成时限</w:t>
            </w: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4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25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89" w:type="pct"/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614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  <w:ind w:firstLine="480" w:firstLineChars="200"/>
        <w:rPr>
          <w:rFonts w:ascii="方正仿宋_GBK" w:eastAsia="方正仿宋_GBK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备注：此表党支部填写后报党总支；党总支汇总后统一报</w:t>
      </w:r>
      <w:r>
        <w:rPr>
          <w:rFonts w:hint="eastAsia" w:ascii="仿宋" w:hAnsi="仿宋" w:eastAsia="仿宋"/>
          <w:sz w:val="24"/>
          <w:szCs w:val="24"/>
          <w:lang w:eastAsia="zh-CN"/>
        </w:rPr>
        <w:t>党群工作部</w:t>
      </w:r>
      <w:r>
        <w:rPr>
          <w:rFonts w:hint="eastAsia" w:ascii="仿宋" w:hAnsi="仿宋" w:eastAsia="仿宋"/>
          <w:sz w:val="24"/>
          <w:szCs w:val="24"/>
        </w:rPr>
        <w:t>备案</w:t>
      </w:r>
    </w:p>
    <w:p>
      <w:pPr>
        <w:spacing w:line="600" w:lineRule="exact"/>
        <w:ind w:firstLine="960" w:firstLineChars="200"/>
        <w:rPr>
          <w:rFonts w:hint="eastAsia" w:ascii="方正小标宋_GBK" w:eastAsia="方正小标宋_GBK" w:cs="方正仿宋_GBK"/>
          <w:kern w:val="33"/>
          <w:sz w:val="48"/>
          <w:szCs w:val="48"/>
        </w:rPr>
      </w:pPr>
    </w:p>
    <w:p>
      <w:pPr>
        <w:spacing w:line="600" w:lineRule="exact"/>
        <w:jc w:val="center"/>
        <w:rPr>
          <w:rFonts w:hint="eastAsia" w:ascii="小标宋" w:hAnsi="宋体" w:eastAsia="小标宋"/>
          <w:sz w:val="44"/>
          <w:szCs w:val="44"/>
        </w:rPr>
      </w:pPr>
    </w:p>
    <w:p>
      <w:pPr>
        <w:spacing w:line="600" w:lineRule="exact"/>
        <w:jc w:val="center"/>
        <w:rPr>
          <w:rFonts w:hint="eastAsia" w:ascii="小标宋" w:hAnsi="宋体" w:eastAsia="小标宋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附件5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  <w:t>融智学院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党支部委员会民主评议结果报告单</w:t>
      </w:r>
    </w:p>
    <w:p>
      <w:pPr>
        <w:spacing w:line="600" w:lineRule="exact"/>
        <w:rPr>
          <w:rFonts w:hint="eastAsia" w:ascii="楷体" w:hAnsi="楷体" w:eastAsia="楷体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党总支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（直属党支部）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名称：                       2019年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254"/>
        <w:gridCol w:w="2002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评议等次</w:t>
            </w: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ind w:firstLine="420" w:firstLineChars="1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4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评议等次分为“好、较好、一般、差”四个等次；</w:t>
      </w:r>
    </w:p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</w:p>
    <w:p>
      <w:pPr>
        <w:spacing w:line="600" w:lineRule="exact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党总支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（直属党支部）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书记签字：           党总支盖章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both"/>
        <w:rPr>
          <w:rFonts w:hint="eastAsia" w:ascii="方正小标宋_GBK" w:eastAsia="方正小标宋_GBK" w:cs="方正仿宋_GBK"/>
          <w:kern w:val="33"/>
          <w:sz w:val="44"/>
          <w:szCs w:val="44"/>
        </w:rPr>
      </w:pPr>
    </w:p>
    <w:p>
      <w:pPr>
        <w:pStyle w:val="3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33"/>
          <w:sz w:val="28"/>
          <w:szCs w:val="28"/>
          <w:lang w:val="en-US" w:eastAsia="zh-CN"/>
        </w:rPr>
        <w:t>附件6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重庆工商大学</w:t>
      </w:r>
      <w:r>
        <w:rPr>
          <w:rFonts w:hint="eastAsia" w:ascii="方正小标宋_GBK" w:eastAsia="方正小标宋_GBK" w:cs="方正仿宋_GBK"/>
          <w:kern w:val="33"/>
          <w:sz w:val="44"/>
          <w:szCs w:val="44"/>
          <w:lang w:eastAsia="zh-CN"/>
        </w:rPr>
        <w:t>融智学院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方正仿宋_GBK"/>
          <w:kern w:val="33"/>
          <w:sz w:val="44"/>
          <w:szCs w:val="44"/>
        </w:rPr>
      </w:pPr>
      <w:r>
        <w:rPr>
          <w:rFonts w:hint="eastAsia" w:ascii="方正小标宋_GBK" w:eastAsia="方正小标宋_GBK" w:cs="方正仿宋_GBK"/>
          <w:kern w:val="33"/>
          <w:sz w:val="44"/>
          <w:szCs w:val="44"/>
        </w:rPr>
        <w:t>党员民主评议结果报告单</w:t>
      </w:r>
    </w:p>
    <w:p>
      <w:pPr>
        <w:pStyle w:val="3"/>
        <w:spacing w:before="0" w:beforeAutospacing="0" w:after="0" w:afterAutospacing="0" w:line="600" w:lineRule="exact"/>
        <w:jc w:val="both"/>
        <w:rPr>
          <w:rFonts w:hint="eastAsia" w:ascii="方正小标宋_GBK" w:eastAsia="方正小标宋_GBK" w:cs="方正仿宋_GBK"/>
          <w:kern w:val="33"/>
          <w:sz w:val="36"/>
          <w:szCs w:val="36"/>
        </w:rPr>
      </w:pPr>
      <w:r>
        <w:rPr>
          <w:rFonts w:hint="eastAsia" w:ascii="仿宋" w:hAnsi="仿宋" w:eastAsia="仿宋"/>
          <w:sz w:val="32"/>
        </w:rPr>
        <w:t xml:space="preserve">党支部：          党支部书记签字：      </w:t>
      </w:r>
      <w:r>
        <w:rPr>
          <w:rFonts w:hint="eastAsia" w:ascii="仿宋" w:hAnsi="仿宋" w:eastAsia="仿宋"/>
          <w:sz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</w:rPr>
        <w:t>年 月  日</w:t>
      </w:r>
    </w:p>
    <w:tbl>
      <w:tblPr>
        <w:tblStyle w:val="4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152"/>
        <w:gridCol w:w="1620"/>
        <w:gridCol w:w="5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民主评议情况</w:t>
            </w:r>
          </w:p>
        </w:tc>
        <w:tc>
          <w:tcPr>
            <w:tcW w:w="7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支部共有党员XX名，其中正式党员XX名、预备党员XX名。参加此次民主评议的党员XX名（其中正式党员XX名）、群众代表XX名。本次评议，评出优秀党员XX名，占正式党员数的XX%；合格党员XX名，占正式党员数的XX%；基本合格党员XX名，占正式党员数的XX%；不合格党员XX名，占正式党员数的XX%；不定等次的预备党员XX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入党时间</w:t>
            </w: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所在支部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不合格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不定等次预备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52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napToGrid w:val="0"/>
        <w:spacing w:line="600" w:lineRule="exact"/>
        <w:rPr>
          <w:rFonts w:hint="default" w:ascii="方正仿宋_GBK" w:eastAsia="方正仿宋_GBK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备注：此表党支部填写后报党总支；党总支</w:t>
      </w:r>
      <w:r>
        <w:rPr>
          <w:rFonts w:hint="eastAsia" w:ascii="仿宋" w:hAnsi="仿宋" w:eastAsia="仿宋"/>
          <w:sz w:val="24"/>
          <w:szCs w:val="24"/>
          <w:lang w:eastAsia="zh-CN"/>
        </w:rPr>
        <w:t>（直属党支部）</w:t>
      </w:r>
      <w:r>
        <w:rPr>
          <w:rFonts w:hint="eastAsia" w:ascii="仿宋" w:hAnsi="仿宋" w:eastAsia="仿宋"/>
          <w:sz w:val="24"/>
          <w:szCs w:val="24"/>
        </w:rPr>
        <w:t>汇总后统一报</w:t>
      </w:r>
      <w:r>
        <w:rPr>
          <w:rFonts w:hint="eastAsia" w:ascii="仿宋" w:hAnsi="仿宋" w:eastAsia="仿宋"/>
          <w:sz w:val="24"/>
          <w:szCs w:val="24"/>
          <w:lang w:eastAsia="zh-CN"/>
        </w:rPr>
        <w:t>党群工作部</w:t>
      </w:r>
      <w:r>
        <w:rPr>
          <w:rFonts w:hint="eastAsia" w:ascii="仿宋" w:hAnsi="仿宋" w:eastAsia="仿宋"/>
          <w:sz w:val="24"/>
          <w:szCs w:val="24"/>
        </w:rPr>
        <w:t>备案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C0B84"/>
    <w:rsid w:val="41CC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6">
    <w:name w:val="reader-word-layer reader-word-s1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2021-01-11T08:37:00Z</dcterms:created>
  <dc:creator>矢治不禹</dc:creator>
  <cp:lastModifiedBy>矢治不禹</cp:lastModifiedBy>
  <dcterms:modified xsi:type="dcterms:W3CDTF">2021-01-11T08:38:10Z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