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823A3E" w:rsidRDefault="009D623A">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rsidR="00823A3E" w:rsidRDefault="009D623A">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重庆工商大学融智学院</w:t>
      </w:r>
    </w:p>
    <w:p w:rsidR="00823A3E" w:rsidRDefault="009D623A">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2018-2019学年度中文纸质图书</w:t>
      </w:r>
    </w:p>
    <w:p w:rsidR="00823A3E" w:rsidRDefault="009D623A">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采购项目</w:t>
      </w:r>
    </w:p>
    <w:p w:rsidR="00823A3E" w:rsidRDefault="00823A3E">
      <w:pPr>
        <w:spacing w:line="900" w:lineRule="exact"/>
        <w:jc w:val="center"/>
        <w:rPr>
          <w:rFonts w:asciiTheme="minorEastAsia" w:eastAsiaTheme="minorEastAsia" w:hAnsiTheme="minorEastAsia"/>
          <w:b/>
          <w:sz w:val="30"/>
          <w:szCs w:val="30"/>
        </w:rPr>
      </w:pP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rsidR="00823A3E" w:rsidRDefault="009D623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rsidR="00823A3E" w:rsidRDefault="00823A3E">
      <w:pPr>
        <w:spacing w:afterLines="50" w:after="120"/>
        <w:rPr>
          <w:rFonts w:asciiTheme="minorEastAsia" w:eastAsiaTheme="minorEastAsia" w:hAnsiTheme="minorEastAsia"/>
          <w:b/>
          <w:sz w:val="72"/>
        </w:rPr>
      </w:pPr>
    </w:p>
    <w:p w:rsidR="00823A3E" w:rsidRDefault="009D623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rsidR="00823A3E" w:rsidRDefault="009D623A">
      <w:pPr>
        <w:spacing w:afterLines="50" w:after="120" w:line="500" w:lineRule="exact"/>
        <w:ind w:firstLineChars="618" w:firstLine="1985"/>
        <w:rPr>
          <w:rFonts w:asciiTheme="minorEastAsia" w:eastAsiaTheme="minorEastAsia" w:hAnsiTheme="minorEastAsia"/>
          <w:b/>
          <w:sz w:val="32"/>
        </w:rPr>
        <w:sectPr w:rsidR="00823A3E">
          <w:headerReference w:type="default" r:id="rId11"/>
          <w:footerReference w:type="even" r:id="rId12"/>
          <w:footerReference w:type="default" r:id="rId13"/>
          <w:headerReference w:type="first" r:id="rId14"/>
          <w:footerReference w:type="first" r:id="rId15"/>
          <w:pgSz w:w="11906" w:h="16838"/>
          <w:pgMar w:top="1440" w:right="1841" w:bottom="1440" w:left="1800" w:header="851" w:footer="992" w:gutter="0"/>
          <w:cols w:space="425"/>
          <w:titlePg/>
          <w:docGrid w:linePitch="312"/>
        </w:sectPr>
      </w:pPr>
      <w:r>
        <w:rPr>
          <w:rFonts w:asciiTheme="minorEastAsia" w:eastAsiaTheme="minorEastAsia" w:hAnsiTheme="minorEastAsia" w:hint="eastAsia"/>
          <w:b/>
          <w:sz w:val="32"/>
        </w:rPr>
        <w:t>招标日期：2017年12月1日</w:t>
      </w:r>
    </w:p>
    <w:bookmarkStart w:id="0" w:name="_Toc425408074" w:displacedByCustomXml="next"/>
    <w:bookmarkStart w:id="1" w:name="_Toc454373082" w:displacedByCustomXml="next"/>
    <w:bookmarkStart w:id="2" w:name="_Toc324175892" w:displacedByCustomXml="next"/>
    <w:bookmarkStart w:id="3" w:name="_Toc324411350" w:displacedByCustomXml="next"/>
    <w:sdt>
      <w:sdtPr>
        <w:rPr>
          <w:rFonts w:asciiTheme="minorHAnsi" w:eastAsia="宋体" w:hAnsiTheme="minorHAnsi" w:cstheme="minorBidi"/>
          <w:b w:val="0"/>
          <w:bCs w:val="0"/>
          <w:color w:val="auto"/>
          <w:kern w:val="2"/>
          <w:sz w:val="24"/>
          <w:szCs w:val="22"/>
          <w:lang w:val="zh-CN"/>
        </w:rPr>
        <w:id w:val="99690147"/>
      </w:sdtPr>
      <w:sdtEndPr>
        <w:rPr>
          <w:b/>
        </w:rPr>
      </w:sdtEndPr>
      <w:sdtContent>
        <w:p w:rsidR="00823A3E" w:rsidRDefault="009D623A">
          <w:pPr>
            <w:pStyle w:val="TOC2"/>
            <w:jc w:val="center"/>
            <w:rPr>
              <w:color w:val="auto"/>
              <w:sz w:val="44"/>
              <w:szCs w:val="44"/>
            </w:rPr>
          </w:pPr>
          <w:r>
            <w:rPr>
              <w:color w:val="auto"/>
              <w:sz w:val="44"/>
              <w:szCs w:val="44"/>
              <w:lang w:val="zh-CN"/>
            </w:rPr>
            <w:t>目录</w:t>
          </w:r>
        </w:p>
        <w:p w:rsidR="00823A3E" w:rsidRDefault="009D623A">
          <w:pPr>
            <w:pStyle w:val="10"/>
            <w:tabs>
              <w:tab w:val="right" w:leader="dot" w:pos="8255"/>
            </w:tabs>
            <w:rPr>
              <w:rStyle w:val="af7"/>
              <w:sz w:val="36"/>
            </w:rPr>
          </w:pPr>
          <w:r>
            <w:fldChar w:fldCharType="begin"/>
          </w:r>
          <w:r>
            <w:instrText xml:space="preserve"> TOC \o "1-3" \h \z \u </w:instrText>
          </w:r>
          <w:r>
            <w:fldChar w:fldCharType="separate"/>
          </w:r>
          <w:hyperlink w:anchor="_Toc531594733" w:history="1">
            <w:r>
              <w:rPr>
                <w:rStyle w:val="af7"/>
                <w:rFonts w:asciiTheme="minorEastAsia" w:hAnsiTheme="minorEastAsia" w:hint="eastAsia"/>
                <w:sz w:val="36"/>
              </w:rPr>
              <w:t>第一章</w:t>
            </w:r>
            <w:r>
              <w:rPr>
                <w:rStyle w:val="af7"/>
                <w:rFonts w:asciiTheme="minorEastAsia" w:hAnsiTheme="minorEastAsia"/>
                <w:sz w:val="36"/>
              </w:rPr>
              <w:t xml:space="preserve"> </w:t>
            </w:r>
            <w:r>
              <w:rPr>
                <w:rStyle w:val="af7"/>
                <w:rFonts w:asciiTheme="minorEastAsia" w:hAnsiTheme="minorEastAsia" w:hint="eastAsia"/>
                <w:sz w:val="36"/>
              </w:rPr>
              <w:t>招标公告</w:t>
            </w:r>
            <w:r>
              <w:rPr>
                <w:sz w:val="36"/>
              </w:rPr>
              <w:tab/>
            </w:r>
            <w:r>
              <w:rPr>
                <w:sz w:val="36"/>
              </w:rPr>
              <w:fldChar w:fldCharType="begin"/>
            </w:r>
            <w:r>
              <w:rPr>
                <w:sz w:val="36"/>
              </w:rPr>
              <w:instrText xml:space="preserve"> PAGEREF _Toc531594733 \h </w:instrText>
            </w:r>
            <w:r>
              <w:rPr>
                <w:sz w:val="36"/>
              </w:rPr>
            </w:r>
            <w:r>
              <w:rPr>
                <w:sz w:val="36"/>
              </w:rPr>
              <w:fldChar w:fldCharType="separate"/>
            </w:r>
            <w:r w:rsidR="006824B5">
              <w:rPr>
                <w:noProof/>
                <w:sz w:val="36"/>
              </w:rPr>
              <w:t>3</w:t>
            </w:r>
            <w:r>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BA7761">
          <w:pPr>
            <w:pStyle w:val="10"/>
            <w:tabs>
              <w:tab w:val="right" w:leader="dot" w:pos="8255"/>
            </w:tabs>
            <w:rPr>
              <w:rStyle w:val="af7"/>
              <w:sz w:val="36"/>
            </w:rPr>
          </w:pPr>
          <w:hyperlink w:anchor="_Toc531594734" w:history="1">
            <w:r w:rsidR="009D623A">
              <w:rPr>
                <w:rStyle w:val="af7"/>
                <w:rFonts w:asciiTheme="minorEastAsia" w:hAnsiTheme="minorEastAsia" w:hint="eastAsia"/>
                <w:sz w:val="36"/>
              </w:rPr>
              <w:t>第二章</w:t>
            </w:r>
            <w:r w:rsidR="009D623A">
              <w:rPr>
                <w:rStyle w:val="af7"/>
                <w:rFonts w:asciiTheme="minorEastAsia" w:hAnsiTheme="minorEastAsia"/>
                <w:sz w:val="36"/>
              </w:rPr>
              <w:t xml:space="preserve"> </w:t>
            </w:r>
            <w:r w:rsidR="009D623A">
              <w:rPr>
                <w:rStyle w:val="af7"/>
                <w:rFonts w:asciiTheme="minorEastAsia" w:hAnsiTheme="minorEastAsia" w:hint="eastAsia"/>
                <w:sz w:val="36"/>
              </w:rPr>
              <w:t>投标人需知</w:t>
            </w:r>
            <w:r w:rsidR="009D623A">
              <w:rPr>
                <w:sz w:val="36"/>
              </w:rPr>
              <w:tab/>
            </w:r>
            <w:r w:rsidR="009D623A">
              <w:rPr>
                <w:sz w:val="36"/>
              </w:rPr>
              <w:fldChar w:fldCharType="begin"/>
            </w:r>
            <w:r w:rsidR="009D623A">
              <w:rPr>
                <w:sz w:val="36"/>
              </w:rPr>
              <w:instrText xml:space="preserve"> PAGEREF _Toc531594734 \h </w:instrText>
            </w:r>
            <w:r w:rsidR="009D623A">
              <w:rPr>
                <w:sz w:val="36"/>
              </w:rPr>
            </w:r>
            <w:r w:rsidR="009D623A">
              <w:rPr>
                <w:sz w:val="36"/>
              </w:rPr>
              <w:fldChar w:fldCharType="separate"/>
            </w:r>
            <w:r w:rsidR="006824B5">
              <w:rPr>
                <w:noProof/>
                <w:sz w:val="36"/>
              </w:rPr>
              <w:t>5</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BA7761">
          <w:pPr>
            <w:pStyle w:val="10"/>
            <w:tabs>
              <w:tab w:val="right" w:leader="dot" w:pos="8255"/>
            </w:tabs>
            <w:rPr>
              <w:rStyle w:val="af7"/>
              <w:sz w:val="36"/>
            </w:rPr>
          </w:pPr>
          <w:hyperlink w:anchor="_Toc531594780" w:history="1">
            <w:r w:rsidR="009D623A">
              <w:rPr>
                <w:rStyle w:val="af7"/>
                <w:rFonts w:asciiTheme="minorEastAsia" w:hAnsiTheme="minorEastAsia" w:hint="eastAsia"/>
                <w:sz w:val="36"/>
              </w:rPr>
              <w:t>第三章</w:t>
            </w:r>
            <w:r w:rsidR="009D623A">
              <w:rPr>
                <w:rStyle w:val="af7"/>
                <w:rFonts w:asciiTheme="minorEastAsia" w:hAnsiTheme="minorEastAsia"/>
                <w:sz w:val="36"/>
              </w:rPr>
              <w:t xml:space="preserve"> </w:t>
            </w:r>
            <w:r w:rsidR="009D623A">
              <w:rPr>
                <w:rStyle w:val="af7"/>
                <w:rFonts w:asciiTheme="minorEastAsia" w:hAnsiTheme="minorEastAsia" w:hint="eastAsia"/>
                <w:sz w:val="36"/>
              </w:rPr>
              <w:t>服务要求和技术标准</w:t>
            </w:r>
            <w:r w:rsidR="009D623A">
              <w:rPr>
                <w:sz w:val="36"/>
              </w:rPr>
              <w:tab/>
            </w:r>
            <w:r w:rsidR="009D623A">
              <w:rPr>
                <w:sz w:val="36"/>
              </w:rPr>
              <w:fldChar w:fldCharType="begin"/>
            </w:r>
            <w:r w:rsidR="009D623A">
              <w:rPr>
                <w:sz w:val="36"/>
              </w:rPr>
              <w:instrText xml:space="preserve"> PAGEREF _Toc531594780 \h </w:instrText>
            </w:r>
            <w:r w:rsidR="009D623A">
              <w:rPr>
                <w:sz w:val="36"/>
              </w:rPr>
            </w:r>
            <w:r w:rsidR="009D623A">
              <w:rPr>
                <w:sz w:val="36"/>
              </w:rPr>
              <w:fldChar w:fldCharType="separate"/>
            </w:r>
            <w:r w:rsidR="006824B5">
              <w:rPr>
                <w:noProof/>
                <w:sz w:val="36"/>
              </w:rPr>
              <w:t>14</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BA7761">
          <w:pPr>
            <w:pStyle w:val="10"/>
            <w:tabs>
              <w:tab w:val="right" w:leader="dot" w:pos="8255"/>
            </w:tabs>
            <w:rPr>
              <w:rStyle w:val="af7"/>
              <w:sz w:val="36"/>
            </w:rPr>
          </w:pPr>
          <w:hyperlink w:anchor="_Toc531594798" w:history="1">
            <w:r w:rsidR="009D623A">
              <w:rPr>
                <w:rStyle w:val="af7"/>
                <w:rFonts w:asciiTheme="minorEastAsia" w:hAnsiTheme="minorEastAsia" w:hint="eastAsia"/>
                <w:sz w:val="36"/>
              </w:rPr>
              <w:t>第四章</w:t>
            </w:r>
            <w:r w:rsidR="009D623A">
              <w:rPr>
                <w:rStyle w:val="af7"/>
                <w:rFonts w:asciiTheme="minorEastAsia" w:hAnsiTheme="minorEastAsia"/>
                <w:sz w:val="36"/>
              </w:rPr>
              <w:t xml:space="preserve"> </w:t>
            </w:r>
            <w:r w:rsidR="009D623A">
              <w:rPr>
                <w:rStyle w:val="af7"/>
                <w:rFonts w:asciiTheme="minorEastAsia" w:hAnsiTheme="minorEastAsia" w:hint="eastAsia"/>
                <w:sz w:val="36"/>
              </w:rPr>
              <w:t>评标原则</w:t>
            </w:r>
            <w:r w:rsidR="009D623A">
              <w:rPr>
                <w:sz w:val="36"/>
              </w:rPr>
              <w:tab/>
            </w:r>
            <w:r w:rsidR="009D623A">
              <w:rPr>
                <w:sz w:val="36"/>
              </w:rPr>
              <w:fldChar w:fldCharType="begin"/>
            </w:r>
            <w:r w:rsidR="009D623A">
              <w:rPr>
                <w:sz w:val="36"/>
              </w:rPr>
              <w:instrText xml:space="preserve"> PAGEREF _Toc531594798 \h </w:instrText>
            </w:r>
            <w:r w:rsidR="009D623A">
              <w:rPr>
                <w:sz w:val="36"/>
              </w:rPr>
            </w:r>
            <w:r w:rsidR="009D623A">
              <w:rPr>
                <w:sz w:val="36"/>
              </w:rPr>
              <w:fldChar w:fldCharType="separate"/>
            </w:r>
            <w:r w:rsidR="006824B5">
              <w:rPr>
                <w:noProof/>
                <w:sz w:val="36"/>
              </w:rPr>
              <w:t>17</w:t>
            </w:r>
            <w:r w:rsidR="009D623A">
              <w:rPr>
                <w:sz w:val="36"/>
              </w:rPr>
              <w:fldChar w:fldCharType="end"/>
            </w:r>
          </w:hyperlink>
        </w:p>
        <w:p w:rsidR="00823A3E" w:rsidRDefault="00823A3E">
          <w:pPr>
            <w:rPr>
              <w:sz w:val="40"/>
            </w:rPr>
          </w:pPr>
        </w:p>
        <w:p w:rsidR="00823A3E" w:rsidRDefault="00823A3E">
          <w:pPr>
            <w:rPr>
              <w:sz w:val="40"/>
            </w:rPr>
          </w:pPr>
        </w:p>
        <w:p w:rsidR="00823A3E" w:rsidRDefault="00823A3E">
          <w:pPr>
            <w:rPr>
              <w:sz w:val="40"/>
            </w:rPr>
          </w:pPr>
        </w:p>
        <w:p w:rsidR="00823A3E" w:rsidRDefault="00823A3E">
          <w:pPr>
            <w:rPr>
              <w:sz w:val="40"/>
            </w:rPr>
          </w:pPr>
        </w:p>
        <w:p w:rsidR="00823A3E" w:rsidRDefault="00BA7761">
          <w:pPr>
            <w:pStyle w:val="10"/>
            <w:tabs>
              <w:tab w:val="right" w:leader="dot" w:pos="8255"/>
            </w:tabs>
            <w:rPr>
              <w:rFonts w:eastAsiaTheme="minorEastAsia"/>
              <w:b w:val="0"/>
              <w:caps w:val="0"/>
              <w:sz w:val="32"/>
            </w:rPr>
          </w:pPr>
          <w:hyperlink w:anchor="_Toc531594799" w:history="1">
            <w:r w:rsidR="009D623A">
              <w:rPr>
                <w:rStyle w:val="af7"/>
                <w:rFonts w:asciiTheme="minorEastAsia" w:hAnsiTheme="minorEastAsia" w:hint="eastAsia"/>
                <w:sz w:val="36"/>
              </w:rPr>
              <w:t>第五章</w:t>
            </w:r>
            <w:r w:rsidR="009D623A">
              <w:rPr>
                <w:rStyle w:val="af7"/>
                <w:rFonts w:asciiTheme="minorEastAsia" w:hAnsiTheme="minorEastAsia"/>
                <w:sz w:val="36"/>
              </w:rPr>
              <w:t xml:space="preserve"> </w:t>
            </w:r>
            <w:r w:rsidR="009D623A">
              <w:rPr>
                <w:rStyle w:val="af7"/>
                <w:rFonts w:asciiTheme="minorEastAsia" w:hAnsiTheme="minorEastAsia" w:hint="eastAsia"/>
                <w:sz w:val="36"/>
              </w:rPr>
              <w:t>投标文件格式</w:t>
            </w:r>
            <w:r w:rsidR="009D623A">
              <w:rPr>
                <w:sz w:val="36"/>
              </w:rPr>
              <w:tab/>
            </w:r>
            <w:r w:rsidR="009D623A">
              <w:rPr>
                <w:sz w:val="36"/>
              </w:rPr>
              <w:fldChar w:fldCharType="begin"/>
            </w:r>
            <w:r w:rsidR="009D623A">
              <w:rPr>
                <w:sz w:val="36"/>
              </w:rPr>
              <w:instrText xml:space="preserve"> PAGEREF _Toc531594799 \h </w:instrText>
            </w:r>
            <w:r w:rsidR="009D623A">
              <w:rPr>
                <w:sz w:val="36"/>
              </w:rPr>
            </w:r>
            <w:r w:rsidR="009D623A">
              <w:rPr>
                <w:sz w:val="36"/>
              </w:rPr>
              <w:fldChar w:fldCharType="separate"/>
            </w:r>
            <w:r w:rsidR="006824B5">
              <w:rPr>
                <w:noProof/>
                <w:sz w:val="36"/>
              </w:rPr>
              <w:t>18</w:t>
            </w:r>
            <w:r w:rsidR="009D623A">
              <w:rPr>
                <w:sz w:val="36"/>
              </w:rPr>
              <w:fldChar w:fldCharType="end"/>
            </w:r>
          </w:hyperlink>
        </w:p>
        <w:p w:rsidR="00823A3E" w:rsidRDefault="009D623A">
          <w:pPr>
            <w:rPr>
              <w:b/>
            </w:rPr>
          </w:pPr>
          <w:r>
            <w:rPr>
              <w:lang w:val="zh-CN"/>
            </w:rPr>
            <w:fldChar w:fldCharType="end"/>
          </w:r>
        </w:p>
      </w:sdtContent>
    </w:sdt>
    <w:p w:rsidR="00823A3E" w:rsidRDefault="00823A3E">
      <w:pPr>
        <w:rPr>
          <w:rFonts w:asciiTheme="minorEastAsia" w:eastAsiaTheme="minorEastAsia" w:hAnsiTheme="minorEastAsia"/>
          <w:b/>
          <w:sz w:val="72"/>
          <w:szCs w:val="72"/>
        </w:rPr>
      </w:pPr>
    </w:p>
    <w:p w:rsidR="00823A3E" w:rsidRDefault="00823A3E">
      <w:pPr>
        <w:rPr>
          <w:b/>
        </w:rPr>
      </w:pPr>
      <w:bookmarkStart w:id="4" w:name="_Toc484637072"/>
      <w:bookmarkStart w:id="5" w:name="_Toc481694467"/>
    </w:p>
    <w:p w:rsidR="00823A3E" w:rsidRDefault="00823A3E">
      <w:pPr>
        <w:rPr>
          <w:b/>
        </w:rPr>
      </w:pPr>
    </w:p>
    <w:p w:rsidR="00823A3E" w:rsidRDefault="009D623A">
      <w:pPr>
        <w:pStyle w:val="1"/>
        <w:numPr>
          <w:ilvl w:val="0"/>
          <w:numId w:val="0"/>
        </w:numPr>
        <w:jc w:val="center"/>
        <w:rPr>
          <w:rFonts w:asciiTheme="minorEastAsia" w:eastAsiaTheme="minorEastAsia" w:hAnsiTheme="minorEastAsia"/>
        </w:rPr>
      </w:pPr>
      <w:bookmarkStart w:id="6" w:name="_Toc531594733"/>
      <w:r>
        <w:rPr>
          <w:rFonts w:asciiTheme="minorEastAsia" w:eastAsiaTheme="minorEastAsia" w:hAnsiTheme="minorEastAsia" w:hint="eastAsia"/>
        </w:rPr>
        <w:lastRenderedPageBreak/>
        <w:t xml:space="preserve">第一章 </w:t>
      </w:r>
      <w:bookmarkEnd w:id="1"/>
      <w:bookmarkEnd w:id="0"/>
      <w:r>
        <w:rPr>
          <w:rFonts w:asciiTheme="minorEastAsia" w:eastAsiaTheme="minorEastAsia" w:hAnsiTheme="minorEastAsia" w:hint="eastAsia"/>
        </w:rPr>
        <w:t>招标公告</w:t>
      </w:r>
      <w:bookmarkEnd w:id="4"/>
      <w:bookmarkEnd w:id="5"/>
      <w:bookmarkEnd w:id="6"/>
    </w:p>
    <w:p w:rsidR="00823A3E" w:rsidRDefault="009D623A">
      <w:pPr>
        <w:ind w:firstLineChars="200" w:firstLine="480"/>
        <w:jc w:val="left"/>
        <w:rPr>
          <w:rFonts w:asciiTheme="minorEastAsia" w:eastAsiaTheme="minorEastAsia" w:hAnsiTheme="minorEastAsia"/>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Pr>
          <w:rFonts w:asciiTheme="minorEastAsia" w:eastAsiaTheme="minorEastAsia" w:hAnsiTheme="minorEastAsia" w:hint="eastAsia"/>
          <w:u w:val="single"/>
        </w:rPr>
        <w:t>重庆工商大学融智学院2018-2019学年度中文纸质图书采购项目</w:t>
      </w:r>
      <w:r>
        <w:rPr>
          <w:rFonts w:asciiTheme="minorEastAsia" w:eastAsiaTheme="minorEastAsia" w:hAnsiTheme="minorEastAsia" w:hint="eastAsia"/>
        </w:rPr>
        <w:t>”进行国内公开招标，本项目</w:t>
      </w:r>
      <w:proofErr w:type="gramStart"/>
      <w:r>
        <w:rPr>
          <w:rFonts w:ascii="宋体" w:hAnsi="宋体" w:cs="Courier New" w:hint="eastAsia"/>
        </w:rPr>
        <w:t>采购总</w:t>
      </w:r>
      <w:proofErr w:type="gramEnd"/>
      <w:r>
        <w:rPr>
          <w:rFonts w:ascii="宋体" w:hAnsi="宋体" w:cs="Courier New" w:hint="eastAsia"/>
        </w:rPr>
        <w:t>金额为100万实洋，预计中标单位3-4家，</w:t>
      </w:r>
      <w:proofErr w:type="gramStart"/>
      <w:r>
        <w:rPr>
          <w:rFonts w:asciiTheme="minorEastAsia" w:eastAsiaTheme="minorEastAsia" w:hAnsiTheme="minorEastAsia" w:hint="eastAsia"/>
        </w:rPr>
        <w:t>兹邀请</w:t>
      </w:r>
      <w:proofErr w:type="gramEnd"/>
      <w:r>
        <w:rPr>
          <w:rFonts w:asciiTheme="minorEastAsia" w:eastAsiaTheme="minorEastAsia" w:hAnsiTheme="minorEastAsia" w:hint="eastAsia"/>
        </w:rPr>
        <w:t>符合本次招标要求的供应商参加投标。</w:t>
      </w:r>
    </w:p>
    <w:p w:rsidR="00823A3E" w:rsidRDefault="009D623A">
      <w:pPr>
        <w:rPr>
          <w:rFonts w:asciiTheme="minorEastAsia" w:eastAsiaTheme="minorEastAsia" w:hAnsiTheme="minorEastAsia"/>
          <w:u w:val="single"/>
        </w:rPr>
      </w:pPr>
      <w:r>
        <w:rPr>
          <w:rFonts w:asciiTheme="minorEastAsia" w:eastAsiaTheme="minorEastAsia" w:hAnsiTheme="minorEastAsia" w:hint="eastAsia"/>
          <w:b/>
          <w:bCs/>
        </w:rPr>
        <w:t>一、</w:t>
      </w:r>
      <w:r>
        <w:rPr>
          <w:rFonts w:asciiTheme="minorEastAsia" w:eastAsiaTheme="minorEastAsia" w:hAnsiTheme="minorEastAsia" w:hint="eastAsia"/>
          <w:b/>
        </w:rPr>
        <w:t>招标项目：</w:t>
      </w:r>
      <w:r>
        <w:rPr>
          <w:rFonts w:asciiTheme="minorEastAsia" w:eastAsiaTheme="minorEastAsia" w:hAnsiTheme="minorEastAsia" w:hint="eastAsia"/>
          <w:u w:val="single"/>
        </w:rPr>
        <w:t>重庆工商大学融智学院2018-2019学年度中文纸质图书采购项目</w:t>
      </w:r>
    </w:p>
    <w:p w:rsidR="00823A3E" w:rsidRDefault="009D623A">
      <w:pPr>
        <w:spacing w:line="420" w:lineRule="exact"/>
        <w:rPr>
          <w:rFonts w:asciiTheme="minorEastAsia" w:eastAsiaTheme="minorEastAsia" w:hAnsiTheme="minorEastAsia"/>
        </w:rPr>
      </w:pPr>
      <w:r>
        <w:rPr>
          <w:rFonts w:asciiTheme="minorEastAsia" w:eastAsiaTheme="minorEastAsia" w:hAnsiTheme="minorEastAsia" w:hint="eastAsia"/>
          <w:b/>
        </w:rPr>
        <w:t>二、招标项目内容：（详见招标文件第三章 服务要求与技术标准）</w:t>
      </w:r>
      <w:r>
        <w:rPr>
          <w:rFonts w:asciiTheme="minorEastAsia" w:eastAsiaTheme="minorEastAsia" w:hAnsiTheme="minorEastAsia" w:hint="eastAsia"/>
        </w:rPr>
        <w:t>。</w:t>
      </w:r>
    </w:p>
    <w:p w:rsidR="00823A3E" w:rsidRDefault="009D623A">
      <w:pPr>
        <w:spacing w:line="420" w:lineRule="exact"/>
        <w:rPr>
          <w:rFonts w:asciiTheme="minorEastAsia" w:eastAsiaTheme="minorEastAsia" w:hAnsiTheme="minorEastAsia"/>
          <w:b/>
          <w:bCs/>
        </w:rPr>
      </w:pPr>
      <w:r>
        <w:rPr>
          <w:rFonts w:asciiTheme="minorEastAsia" w:eastAsiaTheme="minorEastAsia" w:hAnsiTheme="minorEastAsia" w:hint="eastAsia"/>
          <w:b/>
          <w:bCs/>
        </w:rPr>
        <w:t>三、供应商参加本次采购活动应具备下列条件：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t>2017</w:t>
      </w:r>
      <w:r>
        <w:rPr>
          <w:rFonts w:eastAsia="仿宋_GB2312" w:hint="eastAsia"/>
          <w:sz w:val="21"/>
          <w:szCs w:val="21"/>
        </w:rPr>
        <w:t>年财务报表、审计报告。</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2</w:t>
      </w:r>
      <w:r>
        <w:rPr>
          <w:rFonts w:eastAsia="仿宋_GB2312" w:hint="eastAsia"/>
          <w:sz w:val="21"/>
          <w:szCs w:val="21"/>
        </w:rPr>
        <w:t>、投标方具</w:t>
      </w:r>
      <w:r w:rsidRPr="00FC5C54">
        <w:rPr>
          <w:rFonts w:eastAsia="仿宋_GB2312" w:hint="eastAsia"/>
          <w:sz w:val="21"/>
          <w:szCs w:val="21"/>
        </w:rPr>
        <w:t>有</w:t>
      </w:r>
      <w:r w:rsidRPr="00FC5C54">
        <w:rPr>
          <w:rFonts w:eastAsia="仿宋_GB2312" w:hint="eastAsia"/>
          <w:sz w:val="21"/>
          <w:szCs w:val="21"/>
        </w:rPr>
        <w:t>5</w:t>
      </w:r>
      <w:r w:rsidRPr="00FC5C54">
        <w:rPr>
          <w:rFonts w:eastAsia="仿宋_GB2312" w:hint="eastAsia"/>
          <w:sz w:val="21"/>
          <w:szCs w:val="21"/>
        </w:rPr>
        <w:t>年</w:t>
      </w:r>
      <w:r>
        <w:rPr>
          <w:rFonts w:eastAsia="仿宋_GB2312" w:hint="eastAsia"/>
          <w:sz w:val="21"/>
          <w:szCs w:val="21"/>
        </w:rPr>
        <w:t>以上的经营时间，自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9</w:t>
      </w:r>
      <w:r>
        <w:rPr>
          <w:rFonts w:eastAsia="仿宋_GB2312" w:hint="eastAsia"/>
          <w:sz w:val="21"/>
          <w:szCs w:val="21"/>
        </w:rPr>
        <w:t>、本项目不接受联合体投标。</w:t>
      </w:r>
    </w:p>
    <w:p w:rsidR="00823A3E" w:rsidRDefault="009D623A">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2、法定代表人授权书原件；</w:t>
      </w:r>
    </w:p>
    <w:p w:rsidR="00823A3E" w:rsidRDefault="009D623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rsidR="00823A3E" w:rsidRDefault="009D623A">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：招标公告之日起至 2018年12月</w:t>
      </w:r>
      <w:r w:rsidR="00FC5C54">
        <w:rPr>
          <w:rFonts w:asciiTheme="minorEastAsia" w:eastAsiaTheme="minorEastAsia" w:hAnsiTheme="minorEastAsia" w:hint="eastAsia"/>
        </w:rPr>
        <w:t>11</w:t>
      </w:r>
      <w:r>
        <w:rPr>
          <w:rFonts w:asciiTheme="minorEastAsia" w:eastAsiaTheme="minorEastAsia" w:hAnsiTheme="minorEastAsia" w:hint="eastAsia"/>
        </w:rPr>
        <w:t>日。</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重庆工商大学融智学院行政楼2418室（重庆市巴南区</w:t>
      </w:r>
      <w:proofErr w:type="gramStart"/>
      <w:r>
        <w:rPr>
          <w:rFonts w:asciiTheme="minorEastAsia" w:eastAsiaTheme="minorEastAsia" w:hAnsiTheme="minorEastAsia" w:hint="eastAsia"/>
          <w:u w:val="single"/>
        </w:rPr>
        <w:t>龙洲湾尚文</w:t>
      </w:r>
      <w:proofErr w:type="gramEnd"/>
      <w:r>
        <w:rPr>
          <w:rFonts w:asciiTheme="minorEastAsia" w:eastAsiaTheme="minorEastAsia" w:hAnsiTheme="minorEastAsia" w:hint="eastAsia"/>
          <w:u w:val="single"/>
        </w:rPr>
        <w:t>大道906号）</w:t>
      </w:r>
      <w:r>
        <w:rPr>
          <w:rFonts w:asciiTheme="minorEastAsia" w:eastAsiaTheme="minorEastAsia" w:hAnsiTheme="minorEastAsia" w:hint="eastAsia"/>
        </w:rPr>
        <w:t>购买。</w:t>
      </w:r>
    </w:p>
    <w:p w:rsidR="00823A3E" w:rsidRDefault="009D623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：人民币</w:t>
      </w:r>
      <w:r w:rsidR="00AE791A">
        <w:rPr>
          <w:rFonts w:asciiTheme="minorEastAsia" w:eastAsiaTheme="minorEastAsia" w:hAnsiTheme="minorEastAsia" w:hint="eastAsia"/>
        </w:rPr>
        <w:t>3</w:t>
      </w:r>
      <w:r>
        <w:rPr>
          <w:rFonts w:asciiTheme="minorEastAsia" w:eastAsiaTheme="minorEastAsia" w:hAnsiTheme="minorEastAsia" w:hint="eastAsia"/>
        </w:rPr>
        <w:t>00元/份（招标文件售后不退, 投标资格不能转让）。</w:t>
      </w:r>
    </w:p>
    <w:p w:rsidR="00823A3E" w:rsidRDefault="009D623A">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lastRenderedPageBreak/>
        <w:t>六、</w:t>
      </w:r>
      <w:r>
        <w:rPr>
          <w:rFonts w:asciiTheme="minorEastAsia" w:eastAsiaTheme="minorEastAsia" w:hAnsiTheme="minorEastAsia" w:hint="eastAsia"/>
          <w:b/>
          <w:spacing w:val="-4"/>
        </w:rPr>
        <w:t>投标截止时间：</w:t>
      </w:r>
      <w:r>
        <w:rPr>
          <w:rFonts w:asciiTheme="minorEastAsia" w:eastAsiaTheme="minorEastAsia" w:hAnsiTheme="minorEastAsia" w:hint="eastAsia"/>
          <w:b/>
          <w:bCs/>
          <w:spacing w:val="-4"/>
        </w:rPr>
        <w:t>2018年12月</w:t>
      </w:r>
      <w:r w:rsidR="00FC5C54">
        <w:rPr>
          <w:rFonts w:asciiTheme="minorEastAsia" w:eastAsiaTheme="minorEastAsia" w:hAnsiTheme="minorEastAsia" w:hint="eastAsia"/>
          <w:b/>
          <w:bCs/>
          <w:spacing w:val="-4"/>
        </w:rPr>
        <w:t>18</w:t>
      </w:r>
      <w:r>
        <w:rPr>
          <w:rFonts w:asciiTheme="minorEastAsia" w:eastAsiaTheme="minorEastAsia" w:hAnsiTheme="minorEastAsia" w:hint="eastAsia"/>
          <w:b/>
          <w:bCs/>
          <w:spacing w:val="-4"/>
        </w:rPr>
        <w:t>日, 具体送达时间将于2018年12月1</w:t>
      </w:r>
      <w:r w:rsidR="00FC5C54">
        <w:rPr>
          <w:rFonts w:asciiTheme="minorEastAsia" w:eastAsiaTheme="minorEastAsia" w:hAnsiTheme="minorEastAsia" w:hint="eastAsia"/>
          <w:b/>
          <w:bCs/>
          <w:spacing w:val="-4"/>
        </w:rPr>
        <w:t>7</w:t>
      </w:r>
      <w:r>
        <w:rPr>
          <w:rFonts w:asciiTheme="minorEastAsia" w:eastAsiaTheme="minorEastAsia" w:hAnsiTheme="minorEastAsia" w:hint="eastAsia"/>
          <w:b/>
          <w:bCs/>
          <w:spacing w:val="-4"/>
        </w:rPr>
        <w:t>日在重庆工商大学融智学院校园网（</w:t>
      </w:r>
      <w:r>
        <w:rPr>
          <w:rFonts w:asciiTheme="minorEastAsia" w:eastAsiaTheme="minorEastAsia" w:hAnsiTheme="minorEastAsia"/>
          <w:b/>
          <w:bCs/>
          <w:spacing w:val="-4"/>
        </w:rPr>
        <w:t>http://www.cq</w:t>
      </w:r>
      <w:r>
        <w:rPr>
          <w:rFonts w:asciiTheme="minorEastAsia" w:eastAsiaTheme="minorEastAsia" w:hAnsiTheme="minorEastAsia" w:hint="eastAsia"/>
          <w:b/>
          <w:bCs/>
          <w:spacing w:val="-4"/>
        </w:rPr>
        <w:t>rz</w:t>
      </w:r>
      <w:r>
        <w:rPr>
          <w:rFonts w:asciiTheme="minorEastAsia" w:eastAsiaTheme="minorEastAsia" w:hAnsiTheme="minorEastAsia"/>
          <w:b/>
          <w:bCs/>
          <w:spacing w:val="-4"/>
        </w:rPr>
        <w:t>.</w:t>
      </w:r>
      <w:r>
        <w:rPr>
          <w:rFonts w:asciiTheme="minorEastAsia" w:eastAsiaTheme="minorEastAsia" w:hAnsiTheme="minorEastAsia" w:hint="eastAsia"/>
          <w:b/>
          <w:bCs/>
          <w:spacing w:val="-4"/>
        </w:rPr>
        <w:t>edu.</w:t>
      </w:r>
      <w:r>
        <w:rPr>
          <w:rFonts w:asciiTheme="minorEastAsia" w:eastAsiaTheme="minorEastAsia" w:hAnsiTheme="minorEastAsia"/>
          <w:b/>
          <w:bCs/>
          <w:spacing w:val="-4"/>
        </w:rPr>
        <w:t>c</w:t>
      </w:r>
      <w:r>
        <w:rPr>
          <w:rFonts w:asciiTheme="minorEastAsia" w:eastAsiaTheme="minorEastAsia" w:hAnsiTheme="minorEastAsia" w:hint="eastAsia"/>
          <w:b/>
          <w:bCs/>
          <w:spacing w:val="-4"/>
        </w:rPr>
        <w:t>n）通知。</w:t>
      </w:r>
    </w:p>
    <w:p w:rsidR="00823A3E" w:rsidRDefault="009D623A" w:rsidP="00DB49FE">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t>投标文件必须在投标截止时间前送达开标地点。逾期送达的投标文件恕不接收。本次招标不接受邮寄的投标文件。</w:t>
      </w:r>
    </w:p>
    <w:p w:rsidR="00823A3E" w:rsidRDefault="009D623A">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rsidR="00823A3E" w:rsidRDefault="009D623A" w:rsidP="00DB49FE">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Pr>
          <w:rFonts w:asciiTheme="minorEastAsia" w:eastAsiaTheme="minorEastAsia" w:hAnsiTheme="minorEastAsia" w:cs="Times New Roman" w:hint="eastAsia"/>
          <w:b/>
          <w:u w:val="single"/>
        </w:rPr>
        <w:t>5000元整</w:t>
      </w:r>
      <w:r>
        <w:rPr>
          <w:rFonts w:asciiTheme="minorEastAsia" w:eastAsiaTheme="minorEastAsia" w:hAnsiTheme="minorEastAsia" w:cs="Times New Roman" w:hint="eastAsia"/>
        </w:rPr>
        <w:t>的投标保证金，采取银行转账或电汇方式交纳。</w:t>
      </w:r>
    </w:p>
    <w:p w:rsidR="00823A3E" w:rsidRDefault="009D623A" w:rsidP="00DB49FE">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rsidR="00823A3E" w:rsidRDefault="009D623A" w:rsidP="00DB49FE">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t>开 户 行：</w:t>
      </w:r>
      <w:proofErr w:type="gramStart"/>
      <w:r>
        <w:rPr>
          <w:rFonts w:asciiTheme="minorEastAsia" w:eastAsiaTheme="minorEastAsia" w:hAnsiTheme="minorEastAsia" w:hint="eastAsia"/>
          <w:szCs w:val="24"/>
        </w:rPr>
        <w:t>工行巴南支行</w:t>
      </w:r>
      <w:proofErr w:type="gramEnd"/>
    </w:p>
    <w:p w:rsidR="00823A3E" w:rsidRDefault="009D623A" w:rsidP="00DB49FE">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rsidR="00823A3E" w:rsidRDefault="009D623A" w:rsidP="00DB49FE">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交款截止时间：</w:t>
      </w:r>
      <w:r>
        <w:rPr>
          <w:rFonts w:asciiTheme="minorEastAsia" w:eastAsiaTheme="minorEastAsia" w:hAnsiTheme="minorEastAsia" w:cs="Times New Roman" w:hint="eastAsia"/>
          <w:bCs/>
        </w:rPr>
        <w:t>201</w:t>
      </w:r>
      <w:r>
        <w:rPr>
          <w:rFonts w:asciiTheme="minorEastAsia" w:eastAsiaTheme="minorEastAsia" w:hAnsiTheme="minorEastAsia" w:hint="eastAsia"/>
          <w:bCs/>
        </w:rPr>
        <w:t>8</w:t>
      </w:r>
      <w:r>
        <w:rPr>
          <w:rFonts w:asciiTheme="minorEastAsia" w:eastAsiaTheme="minorEastAsia" w:hAnsiTheme="minorEastAsia" w:cs="Times New Roman" w:hint="eastAsia"/>
          <w:bCs/>
        </w:rPr>
        <w:t>年</w:t>
      </w:r>
      <w:r>
        <w:rPr>
          <w:rFonts w:asciiTheme="minorEastAsia" w:eastAsiaTheme="minorEastAsia" w:hAnsiTheme="minorEastAsia" w:hint="eastAsia"/>
          <w:bCs/>
        </w:rPr>
        <w:t>12</w:t>
      </w:r>
      <w:r>
        <w:rPr>
          <w:rFonts w:asciiTheme="minorEastAsia" w:eastAsiaTheme="minorEastAsia" w:hAnsiTheme="minorEastAsia" w:cs="Times New Roman" w:hint="eastAsia"/>
          <w:bCs/>
        </w:rPr>
        <w:t>月</w:t>
      </w:r>
      <w:r>
        <w:rPr>
          <w:rFonts w:asciiTheme="minorEastAsia" w:eastAsiaTheme="minorEastAsia" w:hAnsiTheme="minorEastAsia" w:hint="eastAsia"/>
          <w:bCs/>
        </w:rPr>
        <w:t>1</w:t>
      </w:r>
      <w:r w:rsidR="00FC5C54">
        <w:rPr>
          <w:rFonts w:asciiTheme="minorEastAsia" w:eastAsiaTheme="minorEastAsia" w:hAnsiTheme="minorEastAsia" w:hint="eastAsia"/>
          <w:bCs/>
        </w:rPr>
        <w:t>7</w:t>
      </w:r>
      <w:r>
        <w:rPr>
          <w:rFonts w:asciiTheme="minorEastAsia" w:eastAsiaTheme="minorEastAsia" w:hAnsiTheme="minorEastAsia" w:cs="Times New Roman" w:hint="eastAsia"/>
          <w:bCs/>
        </w:rPr>
        <w:t>日下午16:00</w:t>
      </w:r>
      <w:r>
        <w:rPr>
          <w:rFonts w:asciiTheme="minorEastAsia" w:eastAsiaTheme="minorEastAsia" w:hAnsiTheme="minorEastAsia" w:cs="Times New Roman" w:hint="eastAsia"/>
        </w:rPr>
        <w:t>前（投标保证金的交纳以实际到账时间为准）。</w:t>
      </w:r>
    </w:p>
    <w:p w:rsidR="00823A3E" w:rsidRDefault="009D623A">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八、中标服务费：</w:t>
      </w:r>
      <w:r>
        <w:rPr>
          <w:rFonts w:asciiTheme="minorEastAsia" w:eastAsiaTheme="minorEastAsia" w:hAnsiTheme="minorEastAsia" w:hint="eastAsia"/>
          <w:color w:val="000000" w:themeColor="text1"/>
          <w:szCs w:val="24"/>
        </w:rPr>
        <w:t>学校在收到投标书后组织专家及相关部门人员进行评标，</w:t>
      </w:r>
      <w:r>
        <w:rPr>
          <w:rFonts w:asciiTheme="minorEastAsia" w:eastAsiaTheme="minorEastAsia" w:hAnsiTheme="minorEastAsia" w:hint="eastAsia"/>
          <w:szCs w:val="24"/>
        </w:rPr>
        <w:t>中标单位将交纳中标费，中标费按合同金额的1.2%收取。</w:t>
      </w:r>
      <w:r>
        <w:rPr>
          <w:rFonts w:asciiTheme="minorEastAsia" w:eastAsiaTheme="minorEastAsia" w:hAnsiTheme="minorEastAsia"/>
          <w:szCs w:val="24"/>
        </w:rPr>
        <w:t xml:space="preserve"> </w:t>
      </w:r>
    </w:p>
    <w:p w:rsidR="00823A3E" w:rsidRDefault="009D623A">
      <w:pPr>
        <w:tabs>
          <w:tab w:val="left" w:pos="700"/>
        </w:tabs>
        <w:snapToGrid w:val="0"/>
        <w:spacing w:line="500" w:lineRule="exact"/>
        <w:rPr>
          <w:rFonts w:ascii="宋体" w:hAnsi="宋体"/>
          <w:szCs w:val="28"/>
        </w:rPr>
      </w:pPr>
      <w:r>
        <w:rPr>
          <w:rFonts w:ascii="宋体" w:hAnsi="宋体" w:hint="eastAsia"/>
          <w:szCs w:val="28"/>
        </w:rPr>
        <w:t>无论投标结果如何，投标人参与本项目投标的所有费用均应由投标人自行承担。</w:t>
      </w:r>
    </w:p>
    <w:p w:rsidR="00823A3E" w:rsidRDefault="009D623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重庆工商大学融智学院行政楼2318室（重庆市巴南区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rsidR="00823A3E" w:rsidRDefault="009D623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rsidR="00823A3E" w:rsidRDefault="009D623A">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r>
        <w:rPr>
          <w:rFonts w:asciiTheme="minorEastAsia" w:eastAsiaTheme="minorEastAsia" w:hAnsiTheme="minorEastAsia"/>
        </w:rPr>
        <w:t xml:space="preserve">    </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联系电话：88968684</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rsidR="00823A3E" w:rsidRDefault="009D623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bookmarkStart w:id="7" w:name="_Toc30163"/>
      <w:bookmarkStart w:id="8" w:name="_Toc224103315"/>
      <w:bookmarkStart w:id="9" w:name="_Toc287607744"/>
      <w:bookmarkStart w:id="10" w:name="_Toc481694468"/>
      <w:bookmarkStart w:id="11" w:name="_Toc484637073"/>
    </w:p>
    <w:p w:rsidR="00823A3E" w:rsidRDefault="00823A3E">
      <w:pPr>
        <w:spacing w:line="420" w:lineRule="exact"/>
        <w:ind w:leftChars="-64" w:left="-154" w:firstLineChars="100" w:firstLine="240"/>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823A3E">
      <w:pPr>
        <w:spacing w:line="420" w:lineRule="exact"/>
        <w:rPr>
          <w:rFonts w:asciiTheme="minorEastAsia" w:eastAsiaTheme="minorEastAsia" w:hAnsiTheme="minorEastAsia"/>
        </w:rPr>
      </w:pPr>
    </w:p>
    <w:p w:rsidR="00823A3E" w:rsidRDefault="009D623A">
      <w:pPr>
        <w:pStyle w:val="1"/>
        <w:numPr>
          <w:ilvl w:val="0"/>
          <w:numId w:val="0"/>
        </w:numPr>
        <w:spacing w:before="240" w:after="240"/>
        <w:jc w:val="center"/>
        <w:rPr>
          <w:rFonts w:asciiTheme="minorEastAsia" w:eastAsiaTheme="minorEastAsia" w:hAnsiTheme="minorEastAsia"/>
        </w:rPr>
      </w:pPr>
      <w:bookmarkStart w:id="12" w:name="_Toc531594734"/>
      <w:r>
        <w:rPr>
          <w:rFonts w:asciiTheme="minorEastAsia" w:eastAsiaTheme="minorEastAsia" w:hAnsiTheme="minorEastAsia" w:hint="eastAsia"/>
        </w:rPr>
        <w:lastRenderedPageBreak/>
        <w:t>第二章 投标人需知</w:t>
      </w:r>
      <w:bookmarkEnd w:id="7"/>
      <w:bookmarkEnd w:id="8"/>
      <w:bookmarkEnd w:id="9"/>
      <w:bookmarkEnd w:id="10"/>
      <w:bookmarkEnd w:id="11"/>
      <w:bookmarkEnd w:id="12"/>
    </w:p>
    <w:p w:rsidR="00823A3E" w:rsidRDefault="009D623A">
      <w:pPr>
        <w:jc w:val="center"/>
        <w:rPr>
          <w:sz w:val="36"/>
          <w:szCs w:val="36"/>
        </w:rPr>
      </w:pPr>
      <w:r>
        <w:rPr>
          <w:rFonts w:hint="eastAsia"/>
          <w:sz w:val="36"/>
          <w:szCs w:val="36"/>
        </w:rPr>
        <w:t>（投标人需知前附表）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068"/>
        <w:gridCol w:w="6640"/>
      </w:tblGrid>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条款号</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条款名称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编</w:t>
            </w:r>
            <w:r>
              <w:rPr>
                <w:rFonts w:eastAsia="仿宋_GB2312"/>
                <w:sz w:val="21"/>
                <w:szCs w:val="21"/>
              </w:rPr>
              <w:t xml:space="preserve">  </w:t>
            </w:r>
            <w:r>
              <w:rPr>
                <w:rFonts w:eastAsia="仿宋_GB2312"/>
                <w:sz w:val="21"/>
                <w:szCs w:val="21"/>
              </w:rPr>
              <w:t>列</w:t>
            </w:r>
            <w:r>
              <w:rPr>
                <w:rFonts w:eastAsia="仿宋_GB2312"/>
                <w:sz w:val="21"/>
                <w:szCs w:val="21"/>
              </w:rPr>
              <w:t xml:space="preserve">  </w:t>
            </w:r>
            <w:r>
              <w:rPr>
                <w:rFonts w:eastAsia="仿宋_GB2312"/>
                <w:sz w:val="21"/>
                <w:szCs w:val="21"/>
              </w:rPr>
              <w:t>内</w:t>
            </w:r>
            <w:r>
              <w:rPr>
                <w:rFonts w:eastAsia="仿宋_GB2312"/>
                <w:sz w:val="21"/>
                <w:szCs w:val="21"/>
              </w:rPr>
              <w:t xml:space="preserve">  </w:t>
            </w:r>
            <w:r>
              <w:rPr>
                <w:rFonts w:eastAsia="仿宋_GB2312"/>
                <w:sz w:val="21"/>
                <w:szCs w:val="21"/>
              </w:rPr>
              <w:t>容</w:t>
            </w:r>
          </w:p>
        </w:tc>
      </w:tr>
      <w:tr w:rsidR="00823A3E">
        <w:trPr>
          <w:trHeight w:val="340"/>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w:t>
            </w:r>
            <w:r>
              <w:rPr>
                <w:rFonts w:eastAsia="仿宋_GB2312" w:hint="eastAsia"/>
                <w:sz w:val="21"/>
                <w:szCs w:val="21"/>
              </w:rPr>
              <w:t>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项目名称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sz w:val="21"/>
                <w:szCs w:val="21"/>
              </w:rPr>
            </w:pPr>
            <w:r>
              <w:rPr>
                <w:rFonts w:eastAsia="仿宋_GB2312" w:hint="eastAsia"/>
                <w:sz w:val="21"/>
                <w:szCs w:val="21"/>
              </w:rPr>
              <w:t>重庆</w:t>
            </w:r>
            <w:r>
              <w:rPr>
                <w:rFonts w:eastAsia="仿宋_GB2312"/>
                <w:sz w:val="21"/>
                <w:szCs w:val="21"/>
              </w:rPr>
              <w:t>工商大学</w:t>
            </w:r>
            <w:r>
              <w:rPr>
                <w:rFonts w:eastAsia="仿宋_GB2312" w:hint="eastAsia"/>
                <w:sz w:val="21"/>
                <w:szCs w:val="21"/>
              </w:rPr>
              <w:t>融</w:t>
            </w:r>
            <w:r>
              <w:rPr>
                <w:rFonts w:eastAsia="仿宋_GB2312"/>
                <w:sz w:val="21"/>
                <w:szCs w:val="21"/>
              </w:rPr>
              <w:t>智</w:t>
            </w:r>
            <w:r>
              <w:rPr>
                <w:rFonts w:eastAsia="仿宋_GB2312" w:hint="eastAsia"/>
                <w:sz w:val="21"/>
                <w:szCs w:val="21"/>
              </w:rPr>
              <w:t>学院</w:t>
            </w:r>
            <w:r>
              <w:rPr>
                <w:rFonts w:eastAsia="仿宋_GB2312" w:hint="eastAsia"/>
                <w:sz w:val="21"/>
                <w:szCs w:val="21"/>
              </w:rPr>
              <w:t>2018-2019</w:t>
            </w:r>
            <w:r>
              <w:rPr>
                <w:rFonts w:eastAsia="仿宋_GB2312" w:hint="eastAsia"/>
                <w:sz w:val="21"/>
                <w:szCs w:val="21"/>
              </w:rPr>
              <w:t>学年度中文纸质图书采购项目</w:t>
            </w:r>
            <w:r>
              <w:rPr>
                <w:rFonts w:eastAsia="仿宋_GB2312" w:hint="eastAsia"/>
                <w:sz w:val="21"/>
                <w:szCs w:val="21"/>
              </w:rPr>
              <w:t xml:space="preserve">  </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w:t>
            </w:r>
            <w:r>
              <w:rPr>
                <w:rFonts w:eastAsia="仿宋_GB2312" w:hint="eastAsia"/>
                <w:sz w:val="21"/>
                <w:szCs w:val="21"/>
              </w:rPr>
              <w:t>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290" w:lineRule="exact"/>
              <w:rPr>
                <w:rFonts w:eastAsia="仿宋_GB2312"/>
                <w:sz w:val="21"/>
                <w:szCs w:val="21"/>
              </w:rPr>
            </w:pPr>
            <w:r>
              <w:rPr>
                <w:rFonts w:eastAsia="仿宋_GB2312"/>
                <w:sz w:val="21"/>
                <w:szCs w:val="21"/>
              </w:rPr>
              <w:t>单位名称：</w:t>
            </w:r>
            <w:r>
              <w:rPr>
                <w:rFonts w:eastAsia="仿宋_GB2312" w:hint="eastAsia"/>
                <w:sz w:val="21"/>
                <w:szCs w:val="21"/>
              </w:rPr>
              <w:t>重庆工商大学融智学院</w:t>
            </w:r>
          </w:p>
          <w:p w:rsidR="00823A3E" w:rsidRDefault="009D623A">
            <w:pPr>
              <w:spacing w:line="420" w:lineRule="exact"/>
              <w:rPr>
                <w:rFonts w:eastAsia="仿宋_GB2312"/>
                <w:sz w:val="21"/>
                <w:szCs w:val="21"/>
              </w:rPr>
            </w:pPr>
            <w:r>
              <w:rPr>
                <w:rFonts w:eastAsia="仿宋_GB2312"/>
                <w:sz w:val="21"/>
                <w:szCs w:val="21"/>
              </w:rPr>
              <w:t>地</w:t>
            </w:r>
            <w:r>
              <w:rPr>
                <w:rFonts w:eastAsia="仿宋_GB2312"/>
                <w:sz w:val="21"/>
                <w:szCs w:val="21"/>
              </w:rPr>
              <w:t xml:space="preserve">  </w:t>
            </w:r>
            <w:r>
              <w:rPr>
                <w:rFonts w:eastAsia="仿宋_GB2312"/>
                <w:sz w:val="21"/>
                <w:szCs w:val="21"/>
              </w:rPr>
              <w:t>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p>
          <w:p w:rsidR="00823A3E" w:rsidRDefault="009D623A">
            <w:pPr>
              <w:spacing w:line="320" w:lineRule="exact"/>
              <w:rPr>
                <w:rFonts w:eastAsia="仿宋_GB2312"/>
                <w:szCs w:val="24"/>
              </w:rPr>
            </w:pPr>
            <w:r>
              <w:rPr>
                <w:rFonts w:eastAsia="仿宋_GB2312"/>
                <w:sz w:val="21"/>
                <w:szCs w:val="21"/>
              </w:rPr>
              <w:t>联系人：</w:t>
            </w:r>
            <w:r>
              <w:rPr>
                <w:rFonts w:eastAsia="仿宋_GB2312" w:hint="eastAsia"/>
                <w:sz w:val="21"/>
                <w:szCs w:val="21"/>
              </w:rPr>
              <w:t>徐老师</w:t>
            </w:r>
            <w:r>
              <w:rPr>
                <w:rFonts w:eastAsia="仿宋_GB2312" w:hint="eastAsia"/>
                <w:sz w:val="21"/>
                <w:szCs w:val="21"/>
              </w:rPr>
              <w:t xml:space="preserve"> </w:t>
            </w:r>
          </w:p>
          <w:p w:rsidR="00823A3E" w:rsidRDefault="009D623A">
            <w:pPr>
              <w:spacing w:line="320" w:lineRule="exact"/>
              <w:rPr>
                <w:rFonts w:eastAsia="仿宋_GB2312"/>
                <w:sz w:val="21"/>
                <w:szCs w:val="21"/>
              </w:rPr>
            </w:pPr>
            <w:r>
              <w:rPr>
                <w:rFonts w:eastAsia="仿宋_GB2312"/>
                <w:sz w:val="21"/>
                <w:szCs w:val="21"/>
              </w:rPr>
              <w:t>电</w:t>
            </w:r>
            <w:r>
              <w:rPr>
                <w:rFonts w:eastAsia="仿宋_GB2312" w:hint="eastAsia"/>
                <w:sz w:val="21"/>
                <w:szCs w:val="21"/>
              </w:rPr>
              <w:t xml:space="preserve">  </w:t>
            </w:r>
            <w:r>
              <w:rPr>
                <w:rFonts w:eastAsia="仿宋_GB2312"/>
                <w:sz w:val="21"/>
                <w:szCs w:val="21"/>
              </w:rPr>
              <w:t xml:space="preserve"> </w:t>
            </w:r>
            <w:r>
              <w:rPr>
                <w:rFonts w:eastAsia="仿宋_GB2312"/>
                <w:sz w:val="21"/>
                <w:szCs w:val="21"/>
              </w:rPr>
              <w:t>话：</w:t>
            </w:r>
            <w:r>
              <w:rPr>
                <w:rFonts w:eastAsia="仿宋_GB2312" w:hint="eastAsia"/>
                <w:sz w:val="21"/>
                <w:szCs w:val="21"/>
              </w:rPr>
              <w:t>88968684</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资金来源</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招标人</w:t>
            </w:r>
            <w:r>
              <w:rPr>
                <w:rFonts w:eastAsia="仿宋_GB2312"/>
                <w:sz w:val="21"/>
                <w:szCs w:val="21"/>
              </w:rPr>
              <w:t>自筹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招标范围</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rPr>
                <w:rFonts w:eastAsia="仿宋_GB2312"/>
                <w:sz w:val="21"/>
                <w:szCs w:val="21"/>
              </w:rPr>
            </w:pPr>
            <w:r>
              <w:rPr>
                <w:rFonts w:eastAsia="仿宋_GB2312" w:hint="eastAsia"/>
                <w:sz w:val="21"/>
                <w:szCs w:val="21"/>
              </w:rPr>
              <w:t>详见招标文件第三章</w:t>
            </w:r>
            <w:r>
              <w:rPr>
                <w:rFonts w:eastAsia="仿宋_GB2312" w:hint="eastAsia"/>
                <w:sz w:val="21"/>
                <w:szCs w:val="21"/>
              </w:rPr>
              <w:t xml:space="preserve"> </w:t>
            </w:r>
            <w:r>
              <w:rPr>
                <w:rFonts w:eastAsia="仿宋_GB2312" w:hint="eastAsia"/>
                <w:sz w:val="21"/>
                <w:szCs w:val="21"/>
              </w:rPr>
              <w:t>服务要求与技术标准</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交货方式</w:t>
            </w:r>
          </w:p>
          <w:p w:rsidR="00823A3E" w:rsidRDefault="009D623A">
            <w:pPr>
              <w:spacing w:line="320" w:lineRule="exact"/>
              <w:jc w:val="center"/>
              <w:rPr>
                <w:rFonts w:eastAsia="仿宋_GB2312"/>
                <w:sz w:val="21"/>
                <w:szCs w:val="21"/>
              </w:rPr>
            </w:pPr>
            <w:r>
              <w:rPr>
                <w:rFonts w:eastAsia="仿宋_GB2312"/>
                <w:sz w:val="21"/>
                <w:szCs w:val="21"/>
              </w:rPr>
              <w:t>交货时间</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500" w:lineRule="exact"/>
              <w:rPr>
                <w:rFonts w:eastAsia="仿宋_GB2312"/>
                <w:sz w:val="21"/>
                <w:szCs w:val="21"/>
              </w:rPr>
            </w:pPr>
            <w:r>
              <w:rPr>
                <w:rFonts w:eastAsia="仿宋_GB2312"/>
                <w:sz w:val="21"/>
                <w:szCs w:val="21"/>
              </w:rPr>
              <w:t>1.</w:t>
            </w:r>
            <w:r>
              <w:rPr>
                <w:rFonts w:eastAsia="仿宋_GB2312"/>
                <w:sz w:val="21"/>
                <w:szCs w:val="21"/>
              </w:rPr>
              <w:t>交货方式：</w:t>
            </w:r>
            <w:r>
              <w:rPr>
                <w:rFonts w:eastAsia="仿宋_GB2312" w:hint="eastAsia"/>
                <w:sz w:val="21"/>
                <w:szCs w:val="21"/>
              </w:rPr>
              <w:t>图书</w:t>
            </w:r>
            <w:r>
              <w:rPr>
                <w:rFonts w:eastAsia="仿宋_GB2312"/>
                <w:sz w:val="21"/>
                <w:szCs w:val="21"/>
              </w:rPr>
              <w:t>运送至</w:t>
            </w:r>
            <w:r>
              <w:rPr>
                <w:rFonts w:eastAsia="仿宋_GB2312" w:hint="eastAsia"/>
                <w:sz w:val="21"/>
                <w:szCs w:val="21"/>
              </w:rPr>
              <w:t>重庆工商大学融智学院教学楼一楼图书馆</w:t>
            </w:r>
          </w:p>
          <w:p w:rsidR="00823A3E" w:rsidRDefault="009D623A">
            <w:pPr>
              <w:spacing w:line="320" w:lineRule="exact"/>
              <w:rPr>
                <w:rFonts w:eastAsia="仿宋_GB2312"/>
                <w:sz w:val="21"/>
                <w:szCs w:val="21"/>
              </w:rPr>
            </w:pPr>
            <w:r>
              <w:rPr>
                <w:rFonts w:eastAsia="仿宋_GB2312"/>
                <w:sz w:val="21"/>
                <w:szCs w:val="21"/>
              </w:rPr>
              <w:t>落地</w:t>
            </w:r>
            <w:r>
              <w:rPr>
                <w:rFonts w:eastAsia="仿宋_GB2312" w:hint="eastAsia"/>
                <w:sz w:val="21"/>
                <w:szCs w:val="21"/>
              </w:rPr>
              <w:t>验收合格</w:t>
            </w:r>
            <w:r>
              <w:rPr>
                <w:rFonts w:eastAsia="仿宋_GB2312"/>
                <w:sz w:val="21"/>
                <w:szCs w:val="21"/>
              </w:rPr>
              <w:t>交货；</w:t>
            </w:r>
          </w:p>
          <w:p w:rsidR="00823A3E" w:rsidRDefault="009D623A">
            <w:pPr>
              <w:spacing w:line="320" w:lineRule="exact"/>
              <w:rPr>
                <w:rFonts w:eastAsia="仿宋_GB2312"/>
                <w:sz w:val="21"/>
                <w:szCs w:val="21"/>
              </w:rPr>
            </w:pPr>
            <w:r>
              <w:rPr>
                <w:rFonts w:eastAsia="仿宋_GB2312"/>
                <w:sz w:val="21"/>
                <w:szCs w:val="21"/>
              </w:rPr>
              <w:t>2.</w:t>
            </w:r>
            <w:r>
              <w:rPr>
                <w:rFonts w:eastAsia="仿宋_GB2312"/>
                <w:sz w:val="21"/>
                <w:szCs w:val="21"/>
              </w:rPr>
              <w:t>交货时间：</w:t>
            </w:r>
            <w:r>
              <w:rPr>
                <w:rFonts w:eastAsia="仿宋_GB2312" w:hint="eastAsia"/>
                <w:sz w:val="21"/>
                <w:szCs w:val="21"/>
              </w:rPr>
              <w:t>2019</w:t>
            </w:r>
            <w:r w:rsidRPr="00FC5C54">
              <w:rPr>
                <w:rFonts w:eastAsia="仿宋_GB2312" w:hint="eastAsia"/>
                <w:sz w:val="21"/>
                <w:szCs w:val="21"/>
              </w:rPr>
              <w:t>年</w:t>
            </w:r>
            <w:r w:rsidRPr="00FC5C54">
              <w:rPr>
                <w:rFonts w:eastAsia="仿宋_GB2312" w:hint="eastAsia"/>
                <w:sz w:val="21"/>
                <w:szCs w:val="21"/>
              </w:rPr>
              <w:t>6</w:t>
            </w:r>
            <w:r w:rsidRPr="00FC5C54">
              <w:rPr>
                <w:rFonts w:eastAsia="仿宋_GB2312" w:hint="eastAsia"/>
                <w:sz w:val="21"/>
                <w:szCs w:val="21"/>
              </w:rPr>
              <w:t>月</w:t>
            </w:r>
            <w:r w:rsidRPr="00FC5C54">
              <w:rPr>
                <w:rFonts w:eastAsia="仿宋_GB2312" w:hint="eastAsia"/>
                <w:sz w:val="21"/>
                <w:szCs w:val="21"/>
              </w:rPr>
              <w:t>20</w:t>
            </w:r>
            <w:r w:rsidRPr="00FC5C54">
              <w:rPr>
                <w:rFonts w:eastAsia="仿宋_GB2312" w:hint="eastAsia"/>
                <w:sz w:val="21"/>
                <w:szCs w:val="21"/>
              </w:rPr>
              <w:t>日之前将所</w:t>
            </w:r>
            <w:r>
              <w:rPr>
                <w:rFonts w:eastAsia="仿宋_GB2312" w:hint="eastAsia"/>
                <w:sz w:val="21"/>
                <w:szCs w:val="21"/>
              </w:rPr>
              <w:t>提供的图书送到指定地点</w:t>
            </w:r>
          </w:p>
          <w:p w:rsidR="00823A3E" w:rsidRDefault="009D623A">
            <w:pPr>
              <w:spacing w:line="320" w:lineRule="exact"/>
              <w:rPr>
                <w:rFonts w:eastAsia="仿宋_GB2312"/>
                <w:sz w:val="21"/>
                <w:szCs w:val="21"/>
              </w:rPr>
            </w:pPr>
            <w:r>
              <w:rPr>
                <w:rFonts w:eastAsia="仿宋_GB2312"/>
                <w:sz w:val="21"/>
                <w:szCs w:val="21"/>
              </w:rPr>
              <w:t>3.</w:t>
            </w:r>
            <w:r>
              <w:rPr>
                <w:rFonts w:eastAsia="仿宋_GB2312"/>
                <w:sz w:val="21"/>
                <w:szCs w:val="21"/>
              </w:rPr>
              <w:t>合同签订后，全部</w:t>
            </w:r>
            <w:r>
              <w:rPr>
                <w:rFonts w:eastAsia="仿宋_GB2312" w:hint="eastAsia"/>
                <w:sz w:val="21"/>
                <w:szCs w:val="21"/>
              </w:rPr>
              <w:t>图书</w:t>
            </w:r>
            <w:r>
              <w:rPr>
                <w:rFonts w:eastAsia="仿宋_GB2312"/>
                <w:sz w:val="21"/>
                <w:szCs w:val="21"/>
              </w:rPr>
              <w:t>应按约定时间交货、安装</w:t>
            </w:r>
            <w:r>
              <w:rPr>
                <w:rFonts w:eastAsia="仿宋_GB2312" w:hint="eastAsia"/>
                <w:sz w:val="21"/>
                <w:szCs w:val="21"/>
              </w:rPr>
              <w:t>上架</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伴随服务要求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附属服务内容：运输、装卸、</w:t>
            </w:r>
            <w:r>
              <w:rPr>
                <w:rFonts w:eastAsia="仿宋_GB2312" w:hint="eastAsia"/>
                <w:sz w:val="21"/>
                <w:szCs w:val="21"/>
              </w:rPr>
              <w:t>整理</w:t>
            </w:r>
            <w:r>
              <w:rPr>
                <w:rFonts w:eastAsia="仿宋_GB2312"/>
                <w:sz w:val="21"/>
                <w:szCs w:val="21"/>
              </w:rPr>
              <w:t>、</w:t>
            </w:r>
            <w:r w:rsidR="00AE791A">
              <w:rPr>
                <w:rFonts w:eastAsia="仿宋_GB2312" w:hint="eastAsia"/>
                <w:sz w:val="21"/>
                <w:szCs w:val="21"/>
              </w:rPr>
              <w:t>加工、</w:t>
            </w:r>
            <w:r>
              <w:rPr>
                <w:rFonts w:eastAsia="仿宋_GB2312" w:hint="eastAsia"/>
                <w:sz w:val="21"/>
                <w:szCs w:val="21"/>
              </w:rPr>
              <w:t>上架、搬运</w:t>
            </w:r>
            <w:r>
              <w:rPr>
                <w:rFonts w:eastAsia="仿宋_GB2312"/>
                <w:sz w:val="21"/>
                <w:szCs w:val="21"/>
              </w:rPr>
              <w:t>、验收及质保、</w:t>
            </w:r>
            <w:proofErr w:type="gramStart"/>
            <w:r>
              <w:rPr>
                <w:rFonts w:eastAsia="仿宋_GB2312"/>
                <w:sz w:val="21"/>
                <w:szCs w:val="21"/>
              </w:rPr>
              <w:t>售后维保服务</w:t>
            </w:r>
            <w:proofErr w:type="gramEnd"/>
            <w:r>
              <w:rPr>
                <w:rFonts w:eastAsia="仿宋_GB2312"/>
                <w:sz w:val="21"/>
                <w:szCs w:val="21"/>
              </w:rPr>
              <w:t>等。</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1.3.4</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质量保证期</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图书</w:t>
            </w:r>
            <w:r>
              <w:rPr>
                <w:rFonts w:eastAsia="仿宋_GB2312"/>
                <w:sz w:val="21"/>
                <w:szCs w:val="21"/>
              </w:rPr>
              <w:t>验收合格双方签字后，免费质保期为</w:t>
            </w:r>
            <w:r>
              <w:rPr>
                <w:rFonts w:eastAsia="仿宋_GB2312" w:hint="eastAsia"/>
                <w:sz w:val="21"/>
                <w:szCs w:val="21"/>
              </w:rPr>
              <w:t>1</w:t>
            </w:r>
            <w:r>
              <w:rPr>
                <w:rFonts w:eastAsia="仿宋_GB2312" w:hint="eastAsia"/>
                <w:sz w:val="21"/>
                <w:szCs w:val="21"/>
              </w:rPr>
              <w:t>年</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1.3.5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质量要求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r>
              <w:rPr>
                <w:rFonts w:eastAsia="仿宋_GB2312"/>
                <w:sz w:val="21"/>
                <w:szCs w:val="21"/>
              </w:rPr>
              <w:t>全新，</w:t>
            </w:r>
            <w:r>
              <w:rPr>
                <w:rFonts w:eastAsia="仿宋_GB2312" w:hint="eastAsia"/>
                <w:sz w:val="21"/>
                <w:szCs w:val="21"/>
              </w:rPr>
              <w:t>本次图书须为</w:t>
            </w:r>
            <w:r>
              <w:rPr>
                <w:rFonts w:eastAsia="仿宋_GB2312" w:hint="eastAsia"/>
                <w:sz w:val="21"/>
                <w:szCs w:val="21"/>
              </w:rPr>
              <w:t>2017</w:t>
            </w:r>
            <w:r>
              <w:rPr>
                <w:rFonts w:eastAsia="仿宋_GB2312" w:hint="eastAsia"/>
                <w:sz w:val="21"/>
                <w:szCs w:val="21"/>
              </w:rPr>
              <w:t>年后出版的新书</w:t>
            </w:r>
            <w:r>
              <w:rPr>
                <w:rFonts w:eastAsia="仿宋_GB2312" w:hint="eastAsia"/>
                <w:sz w:val="21"/>
                <w:szCs w:val="21"/>
              </w:rPr>
              <w:t>,</w:t>
            </w:r>
            <w:r>
              <w:rPr>
                <w:rFonts w:eastAsia="仿宋_GB2312" w:hint="eastAsia"/>
                <w:sz w:val="21"/>
                <w:szCs w:val="21"/>
              </w:rPr>
              <w:t>其中金融、会计、计算机和信息类及各种考试类书籍须为</w:t>
            </w:r>
            <w:r>
              <w:rPr>
                <w:rFonts w:eastAsia="仿宋_GB2312" w:hint="eastAsia"/>
                <w:sz w:val="21"/>
                <w:szCs w:val="21"/>
              </w:rPr>
              <w:t>2018</w:t>
            </w:r>
            <w:r>
              <w:rPr>
                <w:rFonts w:eastAsia="仿宋_GB2312" w:hint="eastAsia"/>
                <w:sz w:val="21"/>
                <w:szCs w:val="21"/>
              </w:rPr>
              <w:t>年后出版的新书。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售后服务</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、中标方在提供书目、图书打包、数据加工、后期服务中必须按招标方要求执行，一旦招标方认定中标方在任</w:t>
            </w:r>
            <w:proofErr w:type="gramStart"/>
            <w:r>
              <w:rPr>
                <w:rFonts w:eastAsia="仿宋_GB2312" w:hint="eastAsia"/>
                <w:sz w:val="21"/>
                <w:szCs w:val="21"/>
              </w:rPr>
              <w:t>一</w:t>
            </w:r>
            <w:proofErr w:type="gramEnd"/>
            <w:r>
              <w:rPr>
                <w:rFonts w:eastAsia="仿宋_GB2312" w:hint="eastAsia"/>
                <w:sz w:val="21"/>
                <w:szCs w:val="21"/>
              </w:rPr>
              <w:t>环节中有重大问题，招标方可以立即终止采购。</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hint="eastAsia"/>
                <w:sz w:val="21"/>
                <w:szCs w:val="21"/>
              </w:rPr>
              <w:t>、中标方对合同中签订的所有图书实行</w:t>
            </w:r>
            <w:r>
              <w:rPr>
                <w:rFonts w:eastAsia="仿宋_GB2312" w:hint="eastAsia"/>
                <w:sz w:val="21"/>
                <w:szCs w:val="21"/>
              </w:rPr>
              <w:t>1</w:t>
            </w:r>
            <w:r>
              <w:rPr>
                <w:rFonts w:eastAsia="仿宋_GB2312" w:hint="eastAsia"/>
                <w:sz w:val="21"/>
                <w:szCs w:val="21"/>
              </w:rPr>
              <w:t>年的免费质保。在质保期内，图书出现质量问题（如品种、数量、版次差错，图书中有漏页、错页、破损、污迹、倒印、倒装等印刷缺），中标方无条件上门更换并承担因此造成的经济损失。</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1.3.7</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项目验收</w:t>
            </w:r>
          </w:p>
        </w:tc>
        <w:tc>
          <w:tcPr>
            <w:tcW w:w="6640" w:type="dxa"/>
            <w:tcBorders>
              <w:top w:val="single" w:sz="4" w:space="0" w:color="auto"/>
              <w:left w:val="single" w:sz="4" w:space="0" w:color="auto"/>
              <w:bottom w:val="single" w:sz="4" w:space="0" w:color="auto"/>
              <w:right w:val="single" w:sz="4" w:space="0" w:color="auto"/>
            </w:tcBorders>
          </w:tcPr>
          <w:p w:rsidR="00823A3E" w:rsidRDefault="009D623A">
            <w:pPr>
              <w:spacing w:line="320" w:lineRule="exact"/>
              <w:rPr>
                <w:rFonts w:eastAsia="仿宋_GB2312"/>
                <w:sz w:val="21"/>
                <w:szCs w:val="21"/>
              </w:rPr>
            </w:pPr>
            <w:r>
              <w:rPr>
                <w:rFonts w:eastAsia="仿宋_GB2312" w:hint="eastAsia"/>
                <w:sz w:val="21"/>
                <w:szCs w:val="21"/>
              </w:rPr>
              <w:t>中标方送货时，应附上所供图书的书名、作者、出版社、出版日期、版别、单价、总价等内容的清单，并与招标方当场点数、验收无误后，在清单上双方签字交接。</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1.3.8</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质量保证及责任</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、中标方将图书送达招标方后，若招标方发现有品种、数量、版次差错，一律由中标方负责及时解决并承担因此发生的经济责任；</w:t>
            </w:r>
          </w:p>
          <w:p w:rsidR="00823A3E" w:rsidRDefault="009D623A">
            <w:pPr>
              <w:tabs>
                <w:tab w:val="center" w:pos="4153"/>
                <w:tab w:val="right" w:pos="8306"/>
              </w:tabs>
              <w:snapToGrid w:val="0"/>
              <w:jc w:val="left"/>
              <w:rPr>
                <w:rFonts w:eastAsia="仿宋_GB2312"/>
                <w:sz w:val="21"/>
                <w:szCs w:val="21"/>
              </w:rPr>
            </w:pPr>
            <w:r>
              <w:rPr>
                <w:rFonts w:eastAsia="仿宋_GB2312" w:hint="eastAsia"/>
                <w:sz w:val="21"/>
                <w:szCs w:val="21"/>
              </w:rPr>
              <w:t>2</w:t>
            </w:r>
            <w:r>
              <w:rPr>
                <w:rFonts w:eastAsia="仿宋_GB2312" w:hint="eastAsia"/>
                <w:sz w:val="21"/>
                <w:szCs w:val="21"/>
              </w:rPr>
              <w:t>、招标方在使用中标方所提供的图书过程中，若发现图书有误，以及图书中有漏页、错页、破损、污迹、倒印、倒装等印刷缺陷时，中标方应无条件更换。</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1.4.1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投标人资质条件、能力和信</w:t>
            </w:r>
            <w:r>
              <w:rPr>
                <w:rFonts w:eastAsia="仿宋_GB2312"/>
                <w:sz w:val="21"/>
                <w:szCs w:val="21"/>
              </w:rPr>
              <w:lastRenderedPageBreak/>
              <w:t>誉</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tabs>
                <w:tab w:val="center" w:pos="4153"/>
                <w:tab w:val="right" w:pos="8306"/>
              </w:tabs>
              <w:snapToGrid w:val="0"/>
              <w:jc w:val="left"/>
              <w:rPr>
                <w:rFonts w:eastAsia="仿宋_GB2312"/>
                <w:sz w:val="21"/>
                <w:szCs w:val="21"/>
              </w:rPr>
            </w:pPr>
            <w:r>
              <w:rPr>
                <w:rFonts w:eastAsia="仿宋_GB2312"/>
                <w:sz w:val="21"/>
                <w:szCs w:val="21"/>
              </w:rPr>
              <w:lastRenderedPageBreak/>
              <w:t>本项目招标实行资格后审，投标人应具备以下资格条件：</w:t>
            </w:r>
          </w:p>
          <w:p w:rsidR="00823A3E" w:rsidRDefault="009D623A">
            <w:pPr>
              <w:rPr>
                <w:rFonts w:eastAsia="仿宋_GB2312"/>
                <w:sz w:val="21"/>
                <w:szCs w:val="21"/>
              </w:rPr>
            </w:pP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lastRenderedPageBreak/>
              <w:t>2017</w:t>
            </w:r>
            <w:r>
              <w:rPr>
                <w:rFonts w:eastAsia="仿宋_GB2312" w:hint="eastAsia"/>
                <w:sz w:val="21"/>
                <w:szCs w:val="21"/>
              </w:rPr>
              <w:t>年财务报表、审计报告。</w:t>
            </w:r>
          </w:p>
          <w:p w:rsidR="00823A3E" w:rsidRDefault="009D623A">
            <w:pPr>
              <w:rPr>
                <w:rFonts w:eastAsia="仿宋_GB2312"/>
                <w:sz w:val="21"/>
                <w:szCs w:val="21"/>
              </w:rPr>
            </w:pPr>
            <w:r>
              <w:rPr>
                <w:rFonts w:eastAsia="仿宋_GB2312" w:hint="eastAsia"/>
                <w:sz w:val="21"/>
                <w:szCs w:val="21"/>
              </w:rPr>
              <w:t>2</w:t>
            </w:r>
            <w:r>
              <w:rPr>
                <w:rFonts w:eastAsia="仿宋_GB2312" w:hint="eastAsia"/>
                <w:sz w:val="21"/>
                <w:szCs w:val="21"/>
              </w:rPr>
              <w:t>、</w:t>
            </w:r>
            <w:r w:rsidRPr="00FC5C54">
              <w:rPr>
                <w:rFonts w:eastAsia="仿宋_GB2312" w:hint="eastAsia"/>
                <w:sz w:val="21"/>
                <w:szCs w:val="21"/>
              </w:rPr>
              <w:t>投标方具有</w:t>
            </w:r>
            <w:r w:rsidRPr="00FC5C54">
              <w:rPr>
                <w:rFonts w:eastAsia="仿宋_GB2312" w:hint="eastAsia"/>
                <w:sz w:val="21"/>
                <w:szCs w:val="21"/>
              </w:rPr>
              <w:t>5</w:t>
            </w:r>
            <w:r w:rsidRPr="00FC5C54">
              <w:rPr>
                <w:rFonts w:eastAsia="仿宋_GB2312" w:hint="eastAsia"/>
                <w:sz w:val="21"/>
                <w:szCs w:val="21"/>
              </w:rPr>
              <w:t>年以上的经</w:t>
            </w:r>
            <w:r>
              <w:rPr>
                <w:rFonts w:eastAsia="仿宋_GB2312" w:hint="eastAsia"/>
                <w:sz w:val="21"/>
                <w:szCs w:val="21"/>
              </w:rPr>
              <w:t>营时间，自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9D623A">
            <w:pPr>
              <w:rPr>
                <w:rFonts w:eastAsia="仿宋_GB2312"/>
                <w:sz w:val="21"/>
                <w:szCs w:val="21"/>
              </w:rPr>
            </w:pPr>
            <w:r>
              <w:rPr>
                <w:rFonts w:eastAsia="仿宋_GB2312" w:hint="eastAsia"/>
                <w:sz w:val="21"/>
                <w:szCs w:val="21"/>
              </w:rPr>
              <w:t>9</w:t>
            </w:r>
            <w:r>
              <w:rPr>
                <w:rFonts w:eastAsia="仿宋_GB2312" w:hint="eastAsia"/>
                <w:sz w:val="21"/>
                <w:szCs w:val="21"/>
              </w:rPr>
              <w:t>、本项目不接受联合体投标。</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1.4.2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是否接受联合体投标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rPr>
                <w:rFonts w:eastAsia="仿宋_GB2312"/>
                <w:sz w:val="21"/>
                <w:szCs w:val="21"/>
              </w:rPr>
            </w:pPr>
            <w:r>
              <w:rPr>
                <w:rFonts w:eastAsia="仿宋_GB2312" w:hint="eastAsia"/>
                <w:sz w:val="21"/>
                <w:szCs w:val="21"/>
              </w:rPr>
              <w:t>不接受。</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1.9.1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踏勘现场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tabs>
                <w:tab w:val="center" w:pos="4153"/>
                <w:tab w:val="right" w:pos="8306"/>
              </w:tabs>
              <w:snapToGrid w:val="0"/>
              <w:jc w:val="left"/>
              <w:rPr>
                <w:rFonts w:eastAsia="仿宋_GB2312"/>
                <w:sz w:val="21"/>
                <w:szCs w:val="21"/>
              </w:rPr>
            </w:pPr>
            <w:r>
              <w:rPr>
                <w:rFonts w:eastAsia="仿宋_GB2312" w:hint="eastAsia"/>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1.10.1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投标预备会</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不召开</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1.11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是否允许</w:t>
            </w:r>
          </w:p>
          <w:p w:rsidR="00823A3E" w:rsidRDefault="009D623A">
            <w:pPr>
              <w:spacing w:line="320" w:lineRule="exact"/>
              <w:jc w:val="center"/>
              <w:rPr>
                <w:rFonts w:eastAsia="仿宋_GB2312"/>
                <w:sz w:val="21"/>
                <w:szCs w:val="21"/>
              </w:rPr>
            </w:pPr>
            <w:r>
              <w:rPr>
                <w:rFonts w:eastAsia="仿宋_GB2312"/>
                <w:sz w:val="21"/>
                <w:szCs w:val="21"/>
              </w:rPr>
              <w:t>分包</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构成招标文件的其他材料</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招标文件需修改或根据投标人提出的问题进行修改、澄清或答疑，招标人将在网上发出补遗通知，请投标人自行查阅和下载。</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对招标文件的疑问</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投标人对招标文件如有疑问，应在规定的时间内</w:t>
            </w:r>
            <w:r>
              <w:rPr>
                <w:rFonts w:eastAsia="仿宋_GB2312" w:hint="eastAsia"/>
                <w:sz w:val="21"/>
                <w:szCs w:val="21"/>
              </w:rPr>
              <w:t>通过</w:t>
            </w:r>
            <w:r>
              <w:rPr>
                <w:rFonts w:eastAsia="仿宋_GB2312" w:hint="eastAsia"/>
                <w:sz w:val="21"/>
                <w:szCs w:val="21"/>
              </w:rPr>
              <w:t>88968650</w:t>
            </w:r>
            <w:r>
              <w:rPr>
                <w:rFonts w:eastAsia="仿宋_GB2312" w:hint="eastAsia"/>
                <w:sz w:val="21"/>
                <w:szCs w:val="21"/>
              </w:rPr>
              <w:t>发送传真</w:t>
            </w:r>
            <w:r>
              <w:rPr>
                <w:rFonts w:eastAsia="仿宋_GB2312"/>
                <w:sz w:val="21"/>
                <w:szCs w:val="21"/>
              </w:rPr>
              <w:t>提出。如在规定时间内没有对提出的，视为完全理解并接受招标文件的所有内容。</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提出疑问开始时间：同招标公告发布时间</w:t>
            </w:r>
          </w:p>
          <w:p w:rsidR="00823A3E" w:rsidRDefault="009D623A" w:rsidP="00FC5C54">
            <w:pPr>
              <w:spacing w:line="320" w:lineRule="exac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提出疑问结束时间：</w:t>
            </w:r>
            <w:r>
              <w:rPr>
                <w:rFonts w:eastAsia="仿宋_GB2312"/>
                <w:sz w:val="21"/>
                <w:szCs w:val="21"/>
              </w:rPr>
              <w:t>20</w:t>
            </w:r>
            <w:r>
              <w:rPr>
                <w:rFonts w:eastAsia="仿宋_GB2312" w:hint="eastAsia"/>
                <w:sz w:val="21"/>
                <w:szCs w:val="21"/>
              </w:rPr>
              <w:t>18</w:t>
            </w:r>
            <w:r>
              <w:rPr>
                <w:rFonts w:eastAsia="仿宋_GB2312"/>
                <w:sz w:val="21"/>
                <w:szCs w:val="21"/>
              </w:rPr>
              <w:t>年</w:t>
            </w:r>
            <w:r>
              <w:rPr>
                <w:rFonts w:eastAsia="仿宋_GB2312" w:hint="eastAsia"/>
                <w:sz w:val="21"/>
                <w:szCs w:val="21"/>
              </w:rPr>
              <w:t>12</w:t>
            </w:r>
            <w:r>
              <w:rPr>
                <w:rFonts w:eastAsia="仿宋_GB2312"/>
                <w:sz w:val="21"/>
                <w:szCs w:val="21"/>
              </w:rPr>
              <w:t>月</w:t>
            </w:r>
            <w:r>
              <w:rPr>
                <w:rFonts w:eastAsia="仿宋_GB2312" w:hint="eastAsia"/>
                <w:sz w:val="21"/>
                <w:szCs w:val="21"/>
              </w:rPr>
              <w:t>1</w:t>
            </w:r>
            <w:r w:rsidR="00FC5C54">
              <w:rPr>
                <w:rFonts w:eastAsia="仿宋_GB2312" w:hint="eastAsia"/>
                <w:sz w:val="21"/>
                <w:szCs w:val="21"/>
              </w:rPr>
              <w:t>4</w:t>
            </w:r>
            <w:r>
              <w:rPr>
                <w:rFonts w:eastAsia="仿宋_GB2312"/>
                <w:sz w:val="21"/>
                <w:szCs w:val="21"/>
              </w:rPr>
              <w:t>日</w:t>
            </w:r>
            <w:r>
              <w:rPr>
                <w:rFonts w:eastAsia="仿宋_GB2312" w:hint="eastAsia"/>
                <w:sz w:val="21"/>
                <w:szCs w:val="21"/>
              </w:rPr>
              <w:t>12</w:t>
            </w:r>
            <w:r>
              <w:rPr>
                <w:rFonts w:eastAsia="仿宋_GB2312"/>
                <w:sz w:val="21"/>
                <w:szCs w:val="21"/>
              </w:rPr>
              <w:t>:00</w:t>
            </w:r>
            <w:r>
              <w:rPr>
                <w:rFonts w:eastAsia="仿宋_GB2312"/>
                <w:sz w:val="21"/>
                <w:szCs w:val="21"/>
              </w:rPr>
              <w:t>时（北京时间）</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2.3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招标文件的澄清、修改和答疑</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ind w:leftChars="-64" w:left="-154" w:firstLineChars="100" w:firstLine="210"/>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招标人对已发出的招标文件需要进行澄清、修改或对疑问作答的，将在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proofErr w:type="gramStart"/>
            <w:r>
              <w:rPr>
                <w:rFonts w:eastAsia="仿宋_GB2312"/>
                <w:sz w:val="21"/>
                <w:szCs w:val="21"/>
              </w:rPr>
              <w:t>”</w:t>
            </w:r>
            <w:proofErr w:type="gramEnd"/>
            <w:r>
              <w:rPr>
                <w:rFonts w:eastAsia="仿宋_GB2312" w:hint="eastAsia"/>
                <w:sz w:val="21"/>
                <w:szCs w:val="21"/>
              </w:rPr>
              <w:t>上发布。</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答疑开始时间：同提出疑问结束时间</w:t>
            </w:r>
          </w:p>
          <w:p w:rsidR="00823A3E" w:rsidRDefault="009D623A">
            <w:pPr>
              <w:spacing w:line="320" w:lineRule="exact"/>
              <w:rPr>
                <w:rFonts w:eastAsia="仿宋_GB2312"/>
                <w:sz w:val="21"/>
                <w:szCs w:val="21"/>
              </w:rPr>
            </w:pPr>
            <w:r>
              <w:rPr>
                <w:rFonts w:eastAsia="仿宋_GB2312"/>
                <w:sz w:val="21"/>
                <w:szCs w:val="21"/>
              </w:rPr>
              <w:t>3</w:t>
            </w:r>
            <w:r>
              <w:rPr>
                <w:rFonts w:eastAsia="仿宋_GB2312" w:hint="eastAsia"/>
                <w:sz w:val="21"/>
                <w:szCs w:val="21"/>
              </w:rPr>
              <w:t>.</w:t>
            </w:r>
            <w:r>
              <w:rPr>
                <w:rFonts w:eastAsia="仿宋_GB2312"/>
                <w:sz w:val="21"/>
                <w:szCs w:val="21"/>
              </w:rPr>
              <w:t>答疑结束时间：</w:t>
            </w:r>
            <w:r>
              <w:rPr>
                <w:rFonts w:eastAsia="仿宋_GB2312"/>
                <w:sz w:val="21"/>
                <w:szCs w:val="21"/>
              </w:rPr>
              <w:t>20</w:t>
            </w:r>
            <w:r>
              <w:rPr>
                <w:rFonts w:eastAsia="仿宋_GB2312" w:hint="eastAsia"/>
                <w:sz w:val="21"/>
                <w:szCs w:val="21"/>
              </w:rPr>
              <w:t>18</w:t>
            </w:r>
            <w:r>
              <w:rPr>
                <w:rFonts w:eastAsia="仿宋_GB2312"/>
                <w:sz w:val="21"/>
                <w:szCs w:val="21"/>
              </w:rPr>
              <w:t>年</w:t>
            </w:r>
            <w:r>
              <w:rPr>
                <w:rFonts w:eastAsia="仿宋_GB2312" w:hint="eastAsia"/>
                <w:sz w:val="21"/>
                <w:szCs w:val="21"/>
              </w:rPr>
              <w:t>12</w:t>
            </w:r>
            <w:r>
              <w:rPr>
                <w:rFonts w:eastAsia="仿宋_GB2312"/>
                <w:sz w:val="21"/>
                <w:szCs w:val="21"/>
              </w:rPr>
              <w:t>月</w:t>
            </w:r>
            <w:r>
              <w:rPr>
                <w:rFonts w:eastAsia="仿宋_GB2312" w:hint="eastAsia"/>
                <w:sz w:val="21"/>
                <w:szCs w:val="21"/>
              </w:rPr>
              <w:t>1</w:t>
            </w:r>
            <w:r w:rsidR="00FC5C54">
              <w:rPr>
                <w:rFonts w:eastAsia="仿宋_GB2312" w:hint="eastAsia"/>
                <w:sz w:val="21"/>
                <w:szCs w:val="21"/>
              </w:rPr>
              <w:t>7</w:t>
            </w:r>
            <w:r>
              <w:rPr>
                <w:rFonts w:eastAsia="仿宋_GB2312"/>
                <w:sz w:val="21"/>
                <w:szCs w:val="21"/>
              </w:rPr>
              <w:t>日</w:t>
            </w:r>
            <w:r>
              <w:rPr>
                <w:rFonts w:eastAsia="仿宋_GB2312" w:hint="eastAsia"/>
                <w:sz w:val="21"/>
                <w:szCs w:val="21"/>
              </w:rPr>
              <w:t>16</w:t>
            </w:r>
            <w:r>
              <w:rPr>
                <w:rFonts w:eastAsia="仿宋_GB2312"/>
                <w:sz w:val="21"/>
                <w:szCs w:val="21"/>
              </w:rPr>
              <w:t>:</w:t>
            </w:r>
            <w:r>
              <w:rPr>
                <w:rFonts w:eastAsia="仿宋_GB2312" w:hint="eastAsia"/>
                <w:sz w:val="21"/>
                <w:szCs w:val="21"/>
              </w:rPr>
              <w:t>00</w:t>
            </w:r>
            <w:r>
              <w:rPr>
                <w:rFonts w:eastAsia="仿宋_GB2312"/>
                <w:sz w:val="21"/>
                <w:szCs w:val="21"/>
              </w:rPr>
              <w:t>时</w:t>
            </w:r>
          </w:p>
          <w:p w:rsidR="00823A3E" w:rsidRDefault="009D623A">
            <w:pPr>
              <w:spacing w:line="320" w:lineRule="exact"/>
              <w:rPr>
                <w:rFonts w:asciiTheme="minorEastAsia" w:eastAsiaTheme="minorEastAsia" w:hAnsiTheme="minorEastAsia"/>
              </w:rPr>
            </w:pPr>
            <w:r>
              <w:rPr>
                <w:rFonts w:eastAsia="仿宋_GB2312"/>
                <w:sz w:val="21"/>
                <w:szCs w:val="21"/>
              </w:rPr>
              <w:t>4</w:t>
            </w:r>
            <w:r>
              <w:rPr>
                <w:rFonts w:eastAsia="仿宋_GB2312" w:hint="eastAsia"/>
                <w:sz w:val="21"/>
                <w:szCs w:val="21"/>
              </w:rPr>
              <w:t>.</w:t>
            </w:r>
            <w:r>
              <w:rPr>
                <w:rFonts w:eastAsia="仿宋_GB2312"/>
                <w:sz w:val="21"/>
                <w:szCs w:val="21"/>
              </w:rPr>
              <w:t>投标</w:t>
            </w:r>
            <w:r>
              <w:rPr>
                <w:rFonts w:eastAsia="仿宋_GB2312" w:hint="eastAsia"/>
                <w:sz w:val="21"/>
                <w:szCs w:val="21"/>
              </w:rPr>
              <w:t>人</w:t>
            </w:r>
            <w:r>
              <w:rPr>
                <w:rFonts w:eastAsia="仿宋_GB2312"/>
                <w:sz w:val="21"/>
                <w:szCs w:val="21"/>
              </w:rPr>
              <w:t>自行登录</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r>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投标文件的组成和内容必须实质性响应招标文件的要求，否则将被拒绝。</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投标文件的构成</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投标文件计量单位：采用国家法定计量单位（标准）；</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投标文件的组成必须统一格式（见招标文件第</w:t>
            </w:r>
            <w:r>
              <w:rPr>
                <w:rFonts w:eastAsia="仿宋_GB2312" w:hint="eastAsia"/>
                <w:sz w:val="21"/>
                <w:szCs w:val="21"/>
              </w:rPr>
              <w:t>五</w:t>
            </w:r>
            <w:r>
              <w:rPr>
                <w:rFonts w:eastAsia="仿宋_GB2312"/>
                <w:sz w:val="21"/>
                <w:szCs w:val="21"/>
              </w:rPr>
              <w:t>章内容）</w:t>
            </w:r>
          </w:p>
          <w:p w:rsidR="00823A3E" w:rsidRDefault="009D623A">
            <w:pPr>
              <w:spacing w:line="320" w:lineRule="exact"/>
              <w:rPr>
                <w:rFonts w:eastAsia="仿宋_GB2312"/>
                <w:sz w:val="21"/>
                <w:szCs w:val="21"/>
              </w:rPr>
            </w:pPr>
            <w:r>
              <w:rPr>
                <w:rFonts w:eastAsia="仿宋_GB2312" w:hint="eastAsia"/>
                <w:sz w:val="21"/>
                <w:szCs w:val="21"/>
              </w:rPr>
              <w:lastRenderedPageBreak/>
              <w:t>3.</w:t>
            </w:r>
            <w:r>
              <w:rPr>
                <w:rFonts w:eastAsia="仿宋_GB2312"/>
                <w:sz w:val="21"/>
                <w:szCs w:val="21"/>
              </w:rPr>
              <w:t>投标人的书面澄清、说明和补正（但不得改变投标文件的实质性内容）。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3.2.1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投标报价</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 xml:space="preserve">1. </w:t>
            </w:r>
            <w:r>
              <w:rPr>
                <w:rFonts w:eastAsia="仿宋_GB2312"/>
                <w:sz w:val="21"/>
                <w:szCs w:val="21"/>
              </w:rPr>
              <w:t>投标人的投标报价应是本章投标人须知前附表</w:t>
            </w:r>
            <w:r>
              <w:rPr>
                <w:rFonts w:eastAsia="仿宋_GB2312"/>
                <w:sz w:val="21"/>
                <w:szCs w:val="21"/>
              </w:rPr>
              <w:t>1.3.1</w:t>
            </w:r>
            <w:r>
              <w:rPr>
                <w:rFonts w:eastAsia="仿宋_GB2312"/>
                <w:sz w:val="21"/>
                <w:szCs w:val="21"/>
              </w:rPr>
              <w:t>项中所述的全部内容的投标报价，如果有任何遗漏，均被视为投标人已经在其投标总价中考虑。</w:t>
            </w:r>
          </w:p>
          <w:p w:rsidR="00823A3E" w:rsidRDefault="009D623A">
            <w:pPr>
              <w:spacing w:line="320" w:lineRule="exact"/>
              <w:rPr>
                <w:rFonts w:eastAsia="仿宋_GB2312"/>
                <w:sz w:val="21"/>
                <w:szCs w:val="21"/>
              </w:rPr>
            </w:pPr>
            <w:r>
              <w:rPr>
                <w:rFonts w:eastAsia="仿宋_GB2312"/>
                <w:sz w:val="21"/>
                <w:szCs w:val="21"/>
              </w:rPr>
              <w:t xml:space="preserve">2. </w:t>
            </w:r>
            <w:r>
              <w:rPr>
                <w:rFonts w:eastAsia="仿宋_GB2312"/>
                <w:sz w:val="21"/>
                <w:szCs w:val="21"/>
              </w:rPr>
              <w:t>投标报价包含以下三个部分：</w:t>
            </w:r>
          </w:p>
          <w:p w:rsidR="00823A3E" w:rsidRDefault="009D623A">
            <w:pPr>
              <w:spacing w:line="320" w:lineRule="exact"/>
              <w:rPr>
                <w:rFonts w:eastAsia="仿宋_GB2312"/>
                <w:sz w:val="21"/>
                <w:szCs w:val="21"/>
              </w:rPr>
            </w:pPr>
            <w:r>
              <w:rPr>
                <w:rFonts w:eastAsia="仿宋_GB2312" w:hint="eastAsia"/>
                <w:sz w:val="21"/>
                <w:szCs w:val="21"/>
              </w:rPr>
              <w:t>2.1</w:t>
            </w:r>
            <w:r>
              <w:rPr>
                <w:rFonts w:eastAsia="仿宋_GB2312" w:hint="eastAsia"/>
                <w:sz w:val="21"/>
                <w:szCs w:val="21"/>
              </w:rPr>
              <w:t>图书</w:t>
            </w:r>
            <w:r>
              <w:rPr>
                <w:rFonts w:eastAsia="仿宋_GB2312"/>
                <w:sz w:val="21"/>
                <w:szCs w:val="21"/>
              </w:rPr>
              <w:t>价：</w:t>
            </w:r>
            <w:r>
              <w:rPr>
                <w:rFonts w:eastAsia="仿宋_GB2312" w:hint="eastAsia"/>
                <w:sz w:val="21"/>
                <w:szCs w:val="21"/>
              </w:rPr>
              <w:t>码洋折扣率</w:t>
            </w:r>
          </w:p>
          <w:p w:rsidR="00823A3E" w:rsidRDefault="009D623A">
            <w:pPr>
              <w:spacing w:line="320" w:lineRule="exact"/>
              <w:rPr>
                <w:rFonts w:eastAsia="仿宋_GB2312"/>
                <w:sz w:val="21"/>
                <w:szCs w:val="21"/>
              </w:rPr>
            </w:pPr>
            <w:r>
              <w:rPr>
                <w:rFonts w:eastAsia="仿宋_GB2312" w:hint="eastAsia"/>
                <w:sz w:val="21"/>
                <w:szCs w:val="21"/>
              </w:rPr>
              <w:t>2.2</w:t>
            </w:r>
            <w:r>
              <w:rPr>
                <w:rFonts w:eastAsia="仿宋_GB2312"/>
                <w:sz w:val="21"/>
                <w:szCs w:val="21"/>
              </w:rPr>
              <w:t>相关费用：包括附件包装费、</w:t>
            </w:r>
            <w:r>
              <w:rPr>
                <w:rFonts w:eastAsia="仿宋_GB2312" w:hint="eastAsia"/>
                <w:sz w:val="21"/>
                <w:szCs w:val="21"/>
              </w:rPr>
              <w:t>运输</w:t>
            </w:r>
            <w:r>
              <w:rPr>
                <w:rFonts w:eastAsia="仿宋_GB2312"/>
                <w:sz w:val="21"/>
                <w:szCs w:val="21"/>
              </w:rPr>
              <w:t>费、</w:t>
            </w:r>
            <w:r>
              <w:rPr>
                <w:rFonts w:eastAsia="仿宋_GB2312" w:hint="eastAsia"/>
                <w:sz w:val="21"/>
                <w:szCs w:val="21"/>
              </w:rPr>
              <w:t>杂</w:t>
            </w:r>
            <w:r>
              <w:rPr>
                <w:rFonts w:eastAsia="仿宋_GB2312"/>
                <w:sz w:val="21"/>
                <w:szCs w:val="21"/>
              </w:rPr>
              <w:t>费（运至交货地点）、装卸费</w:t>
            </w:r>
            <w:r>
              <w:rPr>
                <w:rFonts w:eastAsia="仿宋_GB2312" w:hint="eastAsia"/>
                <w:sz w:val="21"/>
                <w:szCs w:val="21"/>
              </w:rPr>
              <w:t>、</w:t>
            </w:r>
            <w:r>
              <w:rPr>
                <w:rFonts w:eastAsia="仿宋_GB2312"/>
                <w:sz w:val="21"/>
                <w:szCs w:val="21"/>
              </w:rPr>
              <w:t>保险费、</w:t>
            </w:r>
            <w:r>
              <w:rPr>
                <w:rFonts w:eastAsia="仿宋_GB2312" w:hint="eastAsia"/>
                <w:sz w:val="21"/>
                <w:szCs w:val="21"/>
              </w:rPr>
              <w:t>搬运</w:t>
            </w:r>
            <w:r>
              <w:rPr>
                <w:rFonts w:eastAsia="仿宋_GB2312"/>
                <w:sz w:val="21"/>
                <w:szCs w:val="21"/>
              </w:rPr>
              <w:t>费</w:t>
            </w:r>
            <w:r>
              <w:rPr>
                <w:rFonts w:eastAsia="仿宋_GB2312" w:hint="eastAsia"/>
                <w:sz w:val="21"/>
                <w:szCs w:val="21"/>
              </w:rPr>
              <w:t>、</w:t>
            </w:r>
            <w:r w:rsidR="00AE791A">
              <w:rPr>
                <w:rFonts w:eastAsia="仿宋_GB2312" w:hint="eastAsia"/>
                <w:sz w:val="21"/>
                <w:szCs w:val="21"/>
              </w:rPr>
              <w:t>加工费、</w:t>
            </w:r>
            <w:r>
              <w:rPr>
                <w:rFonts w:eastAsia="仿宋_GB2312"/>
                <w:sz w:val="21"/>
                <w:szCs w:val="21"/>
              </w:rPr>
              <w:t>人工费、</w:t>
            </w:r>
            <w:r>
              <w:rPr>
                <w:rFonts w:eastAsia="仿宋_GB2312" w:hint="eastAsia"/>
                <w:sz w:val="21"/>
                <w:szCs w:val="21"/>
              </w:rPr>
              <w:t>出渣费、</w:t>
            </w:r>
            <w:r>
              <w:rPr>
                <w:rFonts w:eastAsia="仿宋_GB2312"/>
                <w:sz w:val="21"/>
                <w:szCs w:val="21"/>
              </w:rPr>
              <w:t>税费</w:t>
            </w:r>
            <w:r>
              <w:rPr>
                <w:rFonts w:eastAsia="仿宋_GB2312" w:hint="eastAsia"/>
                <w:sz w:val="21"/>
                <w:szCs w:val="21"/>
              </w:rPr>
              <w:t>等需要的</w:t>
            </w:r>
            <w:r>
              <w:rPr>
                <w:rFonts w:eastAsia="仿宋_GB2312"/>
                <w:sz w:val="21"/>
                <w:szCs w:val="21"/>
              </w:rPr>
              <w:t>所有费用。</w:t>
            </w:r>
          </w:p>
          <w:p w:rsidR="00823A3E" w:rsidRDefault="009D623A">
            <w:pPr>
              <w:spacing w:line="320" w:lineRule="exact"/>
              <w:rPr>
                <w:rFonts w:eastAsia="仿宋_GB2312"/>
                <w:sz w:val="21"/>
                <w:szCs w:val="21"/>
              </w:rPr>
            </w:pPr>
            <w:r>
              <w:rPr>
                <w:rFonts w:eastAsia="仿宋_GB2312" w:hint="eastAsia"/>
                <w:sz w:val="21"/>
                <w:szCs w:val="21"/>
              </w:rPr>
              <w:t>2.3</w:t>
            </w:r>
            <w:r>
              <w:rPr>
                <w:rFonts w:eastAsia="仿宋_GB2312"/>
                <w:sz w:val="21"/>
                <w:szCs w:val="21"/>
              </w:rPr>
              <w:t>质保</w:t>
            </w:r>
            <w:r>
              <w:rPr>
                <w:rFonts w:eastAsia="仿宋_GB2312" w:hint="eastAsia"/>
                <w:sz w:val="21"/>
                <w:szCs w:val="21"/>
              </w:rPr>
              <w:t>1</w:t>
            </w:r>
            <w:r>
              <w:rPr>
                <w:rFonts w:eastAsia="仿宋_GB2312"/>
                <w:sz w:val="21"/>
                <w:szCs w:val="21"/>
              </w:rPr>
              <w:t>年所需的费用：包含</w:t>
            </w:r>
            <w:r>
              <w:rPr>
                <w:rFonts w:eastAsia="仿宋_GB2312" w:hint="eastAsia"/>
                <w:sz w:val="21"/>
                <w:szCs w:val="21"/>
              </w:rPr>
              <w:t>1</w:t>
            </w:r>
            <w:r>
              <w:rPr>
                <w:rFonts w:eastAsia="仿宋_GB2312"/>
                <w:sz w:val="21"/>
                <w:szCs w:val="21"/>
              </w:rPr>
              <w:t>年内因</w:t>
            </w:r>
            <w:r>
              <w:rPr>
                <w:rFonts w:eastAsia="仿宋_GB2312" w:hint="eastAsia"/>
                <w:sz w:val="21"/>
                <w:szCs w:val="21"/>
              </w:rPr>
              <w:t>图书</w:t>
            </w:r>
            <w:r>
              <w:rPr>
                <w:rFonts w:eastAsia="仿宋_GB2312"/>
                <w:sz w:val="21"/>
                <w:szCs w:val="21"/>
              </w:rPr>
              <w:t>质量问题引起的所有</w:t>
            </w:r>
            <w:r>
              <w:rPr>
                <w:rFonts w:eastAsia="仿宋_GB2312" w:hint="eastAsia"/>
                <w:sz w:val="21"/>
                <w:szCs w:val="21"/>
              </w:rPr>
              <w:t>费用。</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3.3.1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投标有效期</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90</w:t>
            </w:r>
            <w:r>
              <w:rPr>
                <w:rFonts w:eastAsia="仿宋_GB2312"/>
                <w:sz w:val="21"/>
                <w:szCs w:val="21"/>
              </w:rPr>
              <w:t>日历天（从递交投标文件截止日起计算）</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3.4.1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投标保证金</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pStyle w:val="71"/>
              <w:spacing w:line="320" w:lineRule="exact"/>
              <w:ind w:firstLineChars="0" w:firstLine="0"/>
              <w:rPr>
                <w:rFonts w:eastAsia="仿宋_GB2312"/>
                <w:sz w:val="21"/>
                <w:szCs w:val="21"/>
              </w:rPr>
            </w:pPr>
            <w:r>
              <w:rPr>
                <w:rFonts w:eastAsia="仿宋_GB2312" w:hint="eastAsia"/>
                <w:sz w:val="21"/>
                <w:szCs w:val="21"/>
              </w:rPr>
              <w:t>1.</w:t>
            </w:r>
            <w:r>
              <w:rPr>
                <w:rFonts w:eastAsia="仿宋_GB2312"/>
                <w:sz w:val="21"/>
                <w:szCs w:val="21"/>
              </w:rPr>
              <w:t>投标保证金的形式</w:t>
            </w:r>
            <w:r>
              <w:rPr>
                <w:rFonts w:eastAsia="仿宋_GB2312" w:hint="eastAsia"/>
                <w:sz w:val="21"/>
                <w:szCs w:val="21"/>
              </w:rPr>
              <w:t>：</w:t>
            </w:r>
            <w:r>
              <w:rPr>
                <w:rFonts w:eastAsia="仿宋_GB2312"/>
                <w:bCs/>
                <w:sz w:val="21"/>
                <w:szCs w:val="21"/>
              </w:rPr>
              <w:t>投标保证金由投标人</w:t>
            </w:r>
            <w:r>
              <w:rPr>
                <w:rFonts w:eastAsia="仿宋_GB2312" w:hint="eastAsia"/>
                <w:bCs/>
                <w:sz w:val="21"/>
                <w:szCs w:val="21"/>
              </w:rPr>
              <w:t>于</w:t>
            </w:r>
            <w:r>
              <w:rPr>
                <w:rFonts w:asciiTheme="minorEastAsia" w:eastAsiaTheme="minorEastAsia" w:hAnsiTheme="minorEastAsia" w:cs="Times New Roman"/>
                <w:bCs/>
                <w:sz w:val="21"/>
                <w:szCs w:val="21"/>
              </w:rPr>
              <w:t>2</w:t>
            </w:r>
            <w:r>
              <w:rPr>
                <w:rFonts w:eastAsia="仿宋_GB2312"/>
                <w:bCs/>
                <w:sz w:val="21"/>
                <w:szCs w:val="21"/>
              </w:rPr>
              <w:t>01</w:t>
            </w:r>
            <w:r>
              <w:rPr>
                <w:rFonts w:eastAsia="仿宋_GB2312" w:hint="eastAsia"/>
                <w:bCs/>
                <w:sz w:val="21"/>
                <w:szCs w:val="21"/>
              </w:rPr>
              <w:t>8</w:t>
            </w:r>
            <w:r>
              <w:rPr>
                <w:rFonts w:eastAsia="仿宋_GB2312" w:hint="eastAsia"/>
                <w:bCs/>
                <w:sz w:val="21"/>
                <w:szCs w:val="21"/>
              </w:rPr>
              <w:t>年</w:t>
            </w:r>
            <w:r>
              <w:rPr>
                <w:rFonts w:eastAsia="仿宋_GB2312" w:hint="eastAsia"/>
                <w:bCs/>
                <w:sz w:val="21"/>
                <w:szCs w:val="21"/>
              </w:rPr>
              <w:t>12</w:t>
            </w:r>
            <w:r>
              <w:rPr>
                <w:rFonts w:eastAsia="仿宋_GB2312" w:hint="eastAsia"/>
                <w:bCs/>
                <w:sz w:val="21"/>
                <w:szCs w:val="21"/>
              </w:rPr>
              <w:t>月</w:t>
            </w:r>
            <w:r>
              <w:rPr>
                <w:rFonts w:eastAsia="仿宋_GB2312" w:hint="eastAsia"/>
                <w:bCs/>
                <w:sz w:val="21"/>
                <w:szCs w:val="21"/>
              </w:rPr>
              <w:t>1</w:t>
            </w:r>
            <w:r w:rsidR="00FC5C54">
              <w:rPr>
                <w:rFonts w:eastAsia="仿宋_GB2312" w:hint="eastAsia"/>
                <w:bCs/>
                <w:sz w:val="21"/>
                <w:szCs w:val="21"/>
              </w:rPr>
              <w:t>7</w:t>
            </w:r>
            <w:r>
              <w:rPr>
                <w:rFonts w:eastAsia="仿宋_GB2312" w:hint="eastAsia"/>
                <w:bCs/>
                <w:sz w:val="21"/>
                <w:szCs w:val="21"/>
              </w:rPr>
              <w:t>日下午</w:t>
            </w:r>
            <w:r>
              <w:rPr>
                <w:rFonts w:eastAsia="仿宋_GB2312"/>
                <w:bCs/>
                <w:sz w:val="21"/>
                <w:szCs w:val="21"/>
              </w:rPr>
              <w:t>1</w:t>
            </w:r>
            <w:r>
              <w:rPr>
                <w:rFonts w:eastAsia="仿宋_GB2312" w:hint="eastAsia"/>
                <w:bCs/>
                <w:sz w:val="21"/>
                <w:szCs w:val="21"/>
              </w:rPr>
              <w:t>6</w:t>
            </w:r>
            <w:r>
              <w:rPr>
                <w:rFonts w:eastAsia="仿宋_GB2312" w:hint="eastAsia"/>
                <w:bCs/>
                <w:sz w:val="21"/>
                <w:szCs w:val="21"/>
              </w:rPr>
              <w:t>：</w:t>
            </w:r>
            <w:r>
              <w:rPr>
                <w:rFonts w:eastAsia="仿宋_GB2312" w:hint="eastAsia"/>
                <w:bCs/>
                <w:sz w:val="21"/>
                <w:szCs w:val="21"/>
              </w:rPr>
              <w:t>0</w:t>
            </w:r>
            <w:r>
              <w:rPr>
                <w:rFonts w:eastAsia="仿宋_GB2312"/>
                <w:bCs/>
                <w:sz w:val="21"/>
                <w:szCs w:val="21"/>
              </w:rPr>
              <w:t>0</w:t>
            </w:r>
            <w:r>
              <w:rPr>
                <w:rFonts w:eastAsia="仿宋_GB2312" w:hint="eastAsia"/>
                <w:bCs/>
                <w:sz w:val="21"/>
                <w:szCs w:val="21"/>
              </w:rPr>
              <w:t>前（投标保证金的交纳以实际到账时间为准）。以转账或电汇的方式缴纳到重庆工商大学融智学院财务处。</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sz w:val="21"/>
                <w:szCs w:val="21"/>
              </w:rPr>
              <w:t>投标保证金的金额</w:t>
            </w:r>
            <w:r>
              <w:rPr>
                <w:rFonts w:eastAsia="仿宋_GB2312" w:hint="eastAsia"/>
                <w:sz w:val="21"/>
                <w:szCs w:val="21"/>
              </w:rPr>
              <w:t>：</w:t>
            </w:r>
            <w:r>
              <w:rPr>
                <w:rFonts w:eastAsia="仿宋_GB2312"/>
                <w:sz w:val="21"/>
                <w:szCs w:val="21"/>
              </w:rPr>
              <w:t>本项目投标保证金人民币</w:t>
            </w:r>
            <w:r>
              <w:rPr>
                <w:rFonts w:eastAsia="仿宋_GB2312" w:hint="eastAsia"/>
                <w:sz w:val="21"/>
                <w:szCs w:val="21"/>
              </w:rPr>
              <w:t>5</w:t>
            </w:r>
            <w:r>
              <w:rPr>
                <w:rFonts w:eastAsia="仿宋_GB2312" w:hint="eastAsia"/>
                <w:sz w:val="21"/>
                <w:szCs w:val="21"/>
              </w:rPr>
              <w:t>仟</w:t>
            </w:r>
            <w:r>
              <w:rPr>
                <w:rFonts w:eastAsia="仿宋_GB2312"/>
                <w:sz w:val="21"/>
                <w:szCs w:val="21"/>
              </w:rPr>
              <w:t>元</w:t>
            </w:r>
            <w:r>
              <w:rPr>
                <w:rFonts w:eastAsia="仿宋_GB2312" w:hint="eastAsia"/>
                <w:sz w:val="21"/>
                <w:szCs w:val="21"/>
              </w:rPr>
              <w:t>整</w:t>
            </w:r>
            <w:r>
              <w:rPr>
                <w:rFonts w:eastAsia="仿宋_GB2312"/>
                <w:sz w:val="21"/>
                <w:szCs w:val="21"/>
              </w:rPr>
              <w:t>。</w:t>
            </w:r>
          </w:p>
          <w:p w:rsidR="00AE791A" w:rsidRDefault="009D623A">
            <w:pPr>
              <w:spacing w:line="320" w:lineRule="exact"/>
              <w:rPr>
                <w:rFonts w:eastAsia="仿宋_GB2312"/>
                <w:sz w:val="21"/>
                <w:szCs w:val="21"/>
              </w:rPr>
            </w:pPr>
            <w:r>
              <w:rPr>
                <w:rFonts w:eastAsia="仿宋_GB2312" w:hint="eastAsia"/>
                <w:sz w:val="21"/>
                <w:szCs w:val="21"/>
              </w:rPr>
              <w:t>3.</w:t>
            </w:r>
            <w:r>
              <w:rPr>
                <w:rFonts w:eastAsia="仿宋_GB2312"/>
                <w:sz w:val="21"/>
                <w:szCs w:val="21"/>
              </w:rPr>
              <w:t>投标保证金的退还：招标人发出中标通知书后</w:t>
            </w:r>
            <w:r>
              <w:rPr>
                <w:rFonts w:eastAsia="仿宋_GB2312" w:hint="eastAsia"/>
                <w:sz w:val="21"/>
                <w:szCs w:val="21"/>
              </w:rPr>
              <w:t>15</w:t>
            </w:r>
            <w:r>
              <w:rPr>
                <w:rFonts w:eastAsia="仿宋_GB2312" w:hint="eastAsia"/>
                <w:sz w:val="21"/>
                <w:szCs w:val="21"/>
              </w:rPr>
              <w:t>个工作日</w:t>
            </w:r>
            <w:r w:rsidR="00AE791A">
              <w:rPr>
                <w:rFonts w:eastAsia="仿宋_GB2312"/>
                <w:sz w:val="21"/>
                <w:szCs w:val="21"/>
              </w:rPr>
              <w:t>内，学院退还未列入中标候选人的投标保证金（不计息）</w:t>
            </w:r>
            <w:r w:rsidR="00AE791A">
              <w:rPr>
                <w:rFonts w:eastAsia="仿宋_GB2312" w:hint="eastAsia"/>
                <w:sz w:val="21"/>
                <w:szCs w:val="21"/>
              </w:rPr>
              <w:t>。</w:t>
            </w:r>
          </w:p>
          <w:p w:rsidR="00823A3E" w:rsidRDefault="009D623A">
            <w:pPr>
              <w:spacing w:line="320" w:lineRule="exact"/>
              <w:rPr>
                <w:rFonts w:eastAsia="仿宋_GB2312"/>
                <w:sz w:val="21"/>
                <w:szCs w:val="21"/>
              </w:rPr>
            </w:pPr>
            <w:r>
              <w:rPr>
                <w:rFonts w:eastAsia="仿宋_GB2312" w:hint="eastAsia"/>
                <w:sz w:val="21"/>
                <w:szCs w:val="21"/>
              </w:rPr>
              <w:t>4.</w:t>
            </w:r>
            <w:r>
              <w:rPr>
                <w:rFonts w:eastAsia="仿宋_GB2312"/>
                <w:sz w:val="21"/>
                <w:szCs w:val="21"/>
              </w:rPr>
              <w:t>投标保证金有效期：投标保证金有效期＝投标有效期。</w:t>
            </w:r>
          </w:p>
          <w:p w:rsidR="00823A3E" w:rsidRDefault="009D623A">
            <w:pPr>
              <w:spacing w:line="320" w:lineRule="exact"/>
              <w:rPr>
                <w:rFonts w:eastAsia="仿宋_GB2312"/>
                <w:sz w:val="21"/>
                <w:szCs w:val="21"/>
              </w:rPr>
            </w:pPr>
            <w:r>
              <w:rPr>
                <w:rFonts w:eastAsia="仿宋_GB2312" w:hint="eastAsia"/>
                <w:sz w:val="21"/>
                <w:szCs w:val="21"/>
              </w:rPr>
              <w:t>5.</w:t>
            </w:r>
            <w:r>
              <w:rPr>
                <w:rFonts w:eastAsia="仿宋_GB2312"/>
                <w:sz w:val="21"/>
                <w:szCs w:val="21"/>
              </w:rPr>
              <w:t>不按要求提交投标保证金的，其投标文件作废标处理。</w:t>
            </w:r>
          </w:p>
          <w:p w:rsidR="00823A3E" w:rsidRDefault="009D623A">
            <w:pPr>
              <w:spacing w:line="320" w:lineRule="exact"/>
              <w:rPr>
                <w:rFonts w:eastAsia="仿宋_GB2312"/>
                <w:sz w:val="21"/>
                <w:szCs w:val="21"/>
              </w:rPr>
            </w:pPr>
            <w:r>
              <w:rPr>
                <w:rFonts w:eastAsia="仿宋_GB2312" w:hint="eastAsia"/>
                <w:sz w:val="21"/>
                <w:szCs w:val="21"/>
              </w:rPr>
              <w:t>6.</w:t>
            </w:r>
            <w:r>
              <w:rPr>
                <w:rFonts w:eastAsia="仿宋_GB2312"/>
                <w:sz w:val="21"/>
                <w:szCs w:val="21"/>
              </w:rPr>
              <w:t>中标人若在中标通知书发出</w:t>
            </w:r>
            <w:r>
              <w:rPr>
                <w:rFonts w:eastAsia="仿宋_GB2312" w:hint="eastAsia"/>
                <w:sz w:val="21"/>
                <w:szCs w:val="21"/>
              </w:rPr>
              <w:t>3</w:t>
            </w:r>
            <w:r>
              <w:rPr>
                <w:rFonts w:eastAsia="仿宋_GB2312"/>
                <w:sz w:val="21"/>
                <w:szCs w:val="21"/>
              </w:rPr>
              <w:t>日之内拒绝签订合同，其保证金将不予退还；若发生此种情况，招标人有权另选排名在其后的</w:t>
            </w:r>
            <w:r>
              <w:rPr>
                <w:rFonts w:eastAsia="仿宋_GB2312" w:hint="eastAsia"/>
                <w:sz w:val="21"/>
                <w:szCs w:val="21"/>
              </w:rPr>
              <w:t>中标候选人</w:t>
            </w:r>
            <w:r>
              <w:rPr>
                <w:rFonts w:eastAsia="仿宋_GB2312"/>
                <w:sz w:val="21"/>
                <w:szCs w:val="21"/>
              </w:rPr>
              <w:t>为中标人。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3.5.1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资格审查资料</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本须知前附表</w:t>
            </w:r>
            <w:r>
              <w:rPr>
                <w:rFonts w:eastAsia="仿宋_GB2312"/>
                <w:sz w:val="21"/>
                <w:szCs w:val="21"/>
              </w:rPr>
              <w:t>1.4.1</w:t>
            </w:r>
            <w:r>
              <w:rPr>
                <w:rFonts w:eastAsia="仿宋_GB2312"/>
                <w:sz w:val="21"/>
                <w:szCs w:val="21"/>
              </w:rPr>
              <w:t>条要求的相关资料复印件（需要加盖公章）即为审查内容；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是否允许递交备选</w:t>
            </w:r>
            <w:r>
              <w:rPr>
                <w:rFonts w:eastAsia="仿宋_GB2312" w:hint="eastAsia"/>
                <w:sz w:val="21"/>
                <w:szCs w:val="21"/>
              </w:rPr>
              <w:t>投标人</w:t>
            </w:r>
            <w:r>
              <w:rPr>
                <w:rFonts w:eastAsia="仿宋_GB2312"/>
                <w:sz w:val="21"/>
                <w:szCs w:val="21"/>
              </w:rPr>
              <w:t>案</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不允许</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签字盖章要求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1</w:t>
            </w:r>
            <w:r>
              <w:rPr>
                <w:rFonts w:eastAsia="仿宋_GB2312" w:hint="eastAsia"/>
                <w:sz w:val="21"/>
                <w:szCs w:val="21"/>
              </w:rPr>
              <w:t>.</w:t>
            </w:r>
            <w:r>
              <w:rPr>
                <w:rFonts w:eastAsia="仿宋_GB2312"/>
                <w:sz w:val="21"/>
                <w:szCs w:val="21"/>
              </w:rPr>
              <w:t>投标文件格式上要求签字盖章的地方，必须签字盖章；</w:t>
            </w:r>
          </w:p>
          <w:p w:rsidR="00823A3E" w:rsidRDefault="009D623A">
            <w:pPr>
              <w:spacing w:line="320" w:lineRule="exact"/>
              <w:rPr>
                <w:rFonts w:eastAsia="仿宋_GB2312"/>
                <w:sz w:val="21"/>
                <w:szCs w:val="21"/>
              </w:rPr>
            </w:pPr>
            <w:r>
              <w:rPr>
                <w:rFonts w:eastAsia="仿宋_GB2312"/>
                <w:sz w:val="21"/>
                <w:szCs w:val="21"/>
              </w:rPr>
              <w:t>2</w:t>
            </w:r>
            <w:r>
              <w:rPr>
                <w:rFonts w:eastAsia="仿宋_GB2312" w:hint="eastAsia"/>
                <w:sz w:val="21"/>
                <w:szCs w:val="21"/>
              </w:rPr>
              <w:t>.</w:t>
            </w:r>
            <w:r>
              <w:rPr>
                <w:rFonts w:eastAsia="仿宋_GB2312"/>
                <w:sz w:val="21"/>
                <w:szCs w:val="21"/>
              </w:rPr>
              <w:t>所有涉及投标报价、承诺、保证等内容必须签字盖章。</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3.7.4</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投标文件份数</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资格审查资料一式</w:t>
            </w:r>
            <w:r>
              <w:rPr>
                <w:rFonts w:eastAsia="仿宋_GB2312" w:hint="eastAsia"/>
                <w:sz w:val="21"/>
                <w:szCs w:val="21"/>
              </w:rPr>
              <w:t>二</w:t>
            </w:r>
            <w:r>
              <w:rPr>
                <w:rFonts w:eastAsia="仿宋_GB2312"/>
                <w:sz w:val="21"/>
                <w:szCs w:val="21"/>
              </w:rPr>
              <w:t>份；</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3.7.5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装订要求</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sz w:val="21"/>
                <w:szCs w:val="21"/>
              </w:rPr>
            </w:pPr>
            <w:r>
              <w:rPr>
                <w:rFonts w:eastAsia="仿宋_GB2312" w:hint="eastAsia"/>
                <w:sz w:val="21"/>
                <w:szCs w:val="21"/>
              </w:rPr>
              <w:t>1</w:t>
            </w:r>
            <w:r>
              <w:rPr>
                <w:rFonts w:eastAsia="仿宋_GB2312" w:hint="eastAsia"/>
                <w:sz w:val="21"/>
                <w:szCs w:val="21"/>
              </w:rPr>
              <w:t>、投标函</w:t>
            </w:r>
          </w:p>
          <w:p w:rsidR="00823A3E" w:rsidRDefault="009D623A">
            <w:pPr>
              <w:spacing w:line="320" w:lineRule="exact"/>
              <w:jc w:val="left"/>
              <w:rPr>
                <w:rFonts w:eastAsia="仿宋_GB2312"/>
                <w:sz w:val="21"/>
                <w:szCs w:val="21"/>
              </w:rPr>
            </w:pPr>
            <w:r>
              <w:rPr>
                <w:rFonts w:eastAsia="仿宋_GB2312" w:hint="eastAsia"/>
                <w:sz w:val="21"/>
                <w:szCs w:val="21"/>
              </w:rPr>
              <w:t>2</w:t>
            </w:r>
            <w:r>
              <w:rPr>
                <w:rFonts w:eastAsia="仿宋_GB2312" w:hint="eastAsia"/>
                <w:sz w:val="21"/>
                <w:szCs w:val="21"/>
              </w:rPr>
              <w:t>、</w:t>
            </w:r>
            <w:r>
              <w:rPr>
                <w:rFonts w:eastAsia="仿宋_GB2312"/>
                <w:sz w:val="21"/>
                <w:szCs w:val="21"/>
              </w:rPr>
              <w:t>法定代表人身份证明及授权委托书</w:t>
            </w:r>
          </w:p>
          <w:p w:rsidR="00823A3E" w:rsidRDefault="009D623A">
            <w:pPr>
              <w:spacing w:line="320" w:lineRule="exact"/>
              <w:jc w:val="left"/>
              <w:rPr>
                <w:rFonts w:eastAsia="仿宋_GB2312"/>
                <w:sz w:val="21"/>
                <w:szCs w:val="21"/>
              </w:rPr>
            </w:pPr>
            <w:r>
              <w:rPr>
                <w:rFonts w:eastAsia="仿宋_GB2312" w:hint="eastAsia"/>
                <w:sz w:val="21"/>
                <w:szCs w:val="21"/>
              </w:rPr>
              <w:t>3</w:t>
            </w:r>
            <w:r>
              <w:rPr>
                <w:rFonts w:eastAsia="仿宋_GB2312" w:hint="eastAsia"/>
                <w:sz w:val="21"/>
                <w:szCs w:val="21"/>
              </w:rPr>
              <w:t>、投标人基本情况表</w:t>
            </w:r>
          </w:p>
          <w:p w:rsidR="00823A3E" w:rsidRDefault="009D623A">
            <w:pPr>
              <w:spacing w:line="320" w:lineRule="exact"/>
              <w:jc w:val="left"/>
              <w:rPr>
                <w:rFonts w:eastAsia="仿宋_GB2312"/>
                <w:sz w:val="21"/>
                <w:szCs w:val="21"/>
              </w:rPr>
            </w:pPr>
            <w:r>
              <w:rPr>
                <w:rFonts w:eastAsia="仿宋_GB2312" w:hint="eastAsia"/>
                <w:sz w:val="21"/>
                <w:szCs w:val="21"/>
              </w:rPr>
              <w:t>4</w:t>
            </w:r>
            <w:r>
              <w:rPr>
                <w:rFonts w:eastAsia="仿宋_GB2312" w:hint="eastAsia"/>
                <w:sz w:val="21"/>
                <w:szCs w:val="21"/>
              </w:rPr>
              <w:t>、折扣报价</w:t>
            </w:r>
          </w:p>
          <w:p w:rsidR="00823A3E" w:rsidRDefault="009D623A">
            <w:pPr>
              <w:spacing w:line="320" w:lineRule="exact"/>
              <w:jc w:val="left"/>
              <w:rPr>
                <w:rFonts w:eastAsia="仿宋_GB2312"/>
                <w:sz w:val="21"/>
                <w:szCs w:val="21"/>
              </w:rPr>
            </w:pPr>
            <w:r>
              <w:rPr>
                <w:rFonts w:eastAsia="仿宋_GB2312" w:hint="eastAsia"/>
                <w:sz w:val="21"/>
                <w:szCs w:val="21"/>
              </w:rPr>
              <w:t>5</w:t>
            </w:r>
            <w:r>
              <w:rPr>
                <w:rFonts w:eastAsia="仿宋_GB2312" w:hint="eastAsia"/>
                <w:sz w:val="21"/>
                <w:szCs w:val="21"/>
              </w:rPr>
              <w:t>、相关资质证明及承诺</w:t>
            </w:r>
          </w:p>
          <w:p w:rsidR="00823A3E" w:rsidRDefault="009D623A">
            <w:pPr>
              <w:spacing w:line="320" w:lineRule="exact"/>
              <w:jc w:val="left"/>
              <w:rPr>
                <w:rFonts w:eastAsia="仿宋_GB2312"/>
                <w:sz w:val="21"/>
                <w:szCs w:val="21"/>
              </w:rPr>
            </w:pPr>
            <w:r>
              <w:rPr>
                <w:rFonts w:eastAsia="仿宋_GB2312" w:hint="eastAsia"/>
                <w:sz w:val="21"/>
                <w:szCs w:val="21"/>
              </w:rPr>
              <w:t>6</w:t>
            </w:r>
            <w:r>
              <w:rPr>
                <w:rFonts w:eastAsia="仿宋_GB2312" w:hint="eastAsia"/>
                <w:sz w:val="21"/>
                <w:szCs w:val="21"/>
              </w:rPr>
              <w:t>、</w:t>
            </w:r>
            <w:r>
              <w:rPr>
                <w:rFonts w:ascii="仿宋_GB2312" w:eastAsia="仿宋_GB2312" w:hAnsi="仿宋_GB2312" w:cs="仿宋_GB2312" w:hint="eastAsia"/>
                <w:sz w:val="21"/>
                <w:szCs w:val="21"/>
              </w:rPr>
              <w:t>售后服务</w:t>
            </w:r>
          </w:p>
          <w:p w:rsidR="00823A3E" w:rsidRDefault="009D623A">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7、投标业绩一览表</w:t>
            </w:r>
          </w:p>
          <w:p w:rsidR="00823A3E" w:rsidRDefault="009D623A">
            <w:pPr>
              <w:spacing w:line="320" w:lineRule="exact"/>
              <w:jc w:val="left"/>
              <w:rPr>
                <w:rFonts w:eastAsia="仿宋_GB2312"/>
                <w:sz w:val="21"/>
                <w:szCs w:val="21"/>
              </w:rPr>
            </w:pPr>
            <w:r>
              <w:rPr>
                <w:rFonts w:ascii="仿宋_GB2312" w:eastAsia="仿宋_GB2312" w:hAnsi="仿宋_GB2312" w:cs="仿宋_GB2312" w:hint="eastAsia"/>
                <w:sz w:val="21"/>
                <w:szCs w:val="21"/>
              </w:rPr>
              <w:t>8、</w:t>
            </w:r>
            <w:r>
              <w:rPr>
                <w:rFonts w:eastAsia="仿宋_GB2312" w:hint="eastAsia"/>
                <w:sz w:val="21"/>
                <w:szCs w:val="21"/>
              </w:rPr>
              <w:t>2017</w:t>
            </w:r>
            <w:r>
              <w:rPr>
                <w:rFonts w:eastAsia="仿宋_GB2312" w:hint="eastAsia"/>
                <w:sz w:val="21"/>
                <w:szCs w:val="21"/>
              </w:rPr>
              <w:t>年财务报表及审计报告</w:t>
            </w:r>
          </w:p>
          <w:p w:rsidR="00823A3E" w:rsidRDefault="009D623A">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9、承诺函</w:t>
            </w:r>
          </w:p>
          <w:p w:rsidR="00823A3E" w:rsidRDefault="009D623A">
            <w:pPr>
              <w:spacing w:line="320" w:lineRule="exact"/>
              <w:jc w:val="left"/>
              <w:rPr>
                <w:rFonts w:eastAsia="仿宋_GB2312"/>
                <w:sz w:val="21"/>
                <w:szCs w:val="21"/>
              </w:rPr>
            </w:pPr>
            <w:r>
              <w:rPr>
                <w:rFonts w:ascii="仿宋_GB2312" w:eastAsia="仿宋_GB2312" w:hAnsi="仿宋_GB2312" w:cs="仿宋_GB2312" w:hint="eastAsia"/>
                <w:sz w:val="21"/>
                <w:szCs w:val="21"/>
              </w:rPr>
              <w:t>10、其他</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lastRenderedPageBreak/>
              <w:t>4.1.1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投标文件的密封</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hint="eastAsia"/>
                <w:sz w:val="21"/>
                <w:szCs w:val="21"/>
              </w:rPr>
              <w:t>1.</w:t>
            </w:r>
            <w:r>
              <w:rPr>
                <w:rFonts w:eastAsia="仿宋_GB2312" w:hint="eastAsia"/>
                <w:sz w:val="21"/>
                <w:szCs w:val="21"/>
              </w:rPr>
              <w:t>使用</w:t>
            </w:r>
            <w:r>
              <w:rPr>
                <w:rFonts w:eastAsia="仿宋_GB2312"/>
                <w:sz w:val="21"/>
                <w:szCs w:val="21"/>
              </w:rPr>
              <w:t>投标文件袋</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sz w:val="21"/>
                <w:szCs w:val="21"/>
              </w:rPr>
              <w:t>密封并在</w:t>
            </w:r>
            <w:r>
              <w:rPr>
                <w:rFonts w:eastAsia="仿宋_GB2312" w:hint="eastAsia"/>
                <w:sz w:val="21"/>
                <w:szCs w:val="21"/>
              </w:rPr>
              <w:t>投标文件袋</w:t>
            </w:r>
            <w:r>
              <w:rPr>
                <w:rFonts w:eastAsia="仿宋_GB2312"/>
                <w:sz w:val="21"/>
                <w:szCs w:val="21"/>
              </w:rPr>
              <w:t>处加盖投标人单位章，同时投标文件大袋应按本表第</w:t>
            </w:r>
            <w:r>
              <w:rPr>
                <w:rFonts w:eastAsia="仿宋_GB2312"/>
                <w:sz w:val="21"/>
                <w:szCs w:val="21"/>
              </w:rPr>
              <w:t>4.1.2</w:t>
            </w:r>
            <w:r>
              <w:rPr>
                <w:rFonts w:eastAsia="仿宋_GB2312"/>
                <w:sz w:val="21"/>
                <w:szCs w:val="21"/>
              </w:rPr>
              <w:t>项的规定写明相应内容。</w:t>
            </w:r>
          </w:p>
          <w:p w:rsidR="00823A3E" w:rsidRDefault="009D623A">
            <w:pPr>
              <w:spacing w:line="320" w:lineRule="exact"/>
              <w:rPr>
                <w:rFonts w:eastAsia="仿宋_GB2312"/>
                <w:sz w:val="21"/>
                <w:szCs w:val="21"/>
              </w:rPr>
            </w:pPr>
            <w:r>
              <w:rPr>
                <w:rFonts w:eastAsia="仿宋_GB2312" w:hint="eastAsia"/>
                <w:sz w:val="21"/>
                <w:szCs w:val="21"/>
              </w:rPr>
              <w:t>3.</w:t>
            </w:r>
            <w:r>
              <w:rPr>
                <w:rFonts w:eastAsia="仿宋_GB2312"/>
                <w:sz w:val="21"/>
                <w:szCs w:val="21"/>
              </w:rPr>
              <w:t>如果投标文件大袋未按上述规定封装，招标人拒绝接收。</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4.1.2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封套上写明</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rPr>
                <w:rFonts w:eastAsia="仿宋_GB2312"/>
                <w:sz w:val="21"/>
                <w:szCs w:val="21"/>
              </w:rPr>
            </w:pPr>
            <w:r>
              <w:rPr>
                <w:rFonts w:eastAsia="仿宋_GB2312"/>
                <w:sz w:val="21"/>
                <w:szCs w:val="21"/>
              </w:rPr>
              <w:t>项目名称：</w:t>
            </w:r>
            <w:r>
              <w:rPr>
                <w:rFonts w:eastAsia="仿宋_GB2312" w:hint="eastAsia"/>
                <w:sz w:val="21"/>
                <w:szCs w:val="21"/>
              </w:rPr>
              <w:t>重庆</w:t>
            </w:r>
            <w:r>
              <w:rPr>
                <w:rFonts w:eastAsia="仿宋_GB2312"/>
                <w:sz w:val="21"/>
                <w:szCs w:val="21"/>
              </w:rPr>
              <w:t>工商大学</w:t>
            </w:r>
            <w:r>
              <w:rPr>
                <w:rFonts w:eastAsia="仿宋_GB2312" w:hint="eastAsia"/>
                <w:sz w:val="21"/>
                <w:szCs w:val="21"/>
              </w:rPr>
              <w:t>融</w:t>
            </w:r>
            <w:r>
              <w:rPr>
                <w:rFonts w:eastAsia="仿宋_GB2312"/>
                <w:sz w:val="21"/>
                <w:szCs w:val="21"/>
              </w:rPr>
              <w:t>智</w:t>
            </w:r>
            <w:r>
              <w:rPr>
                <w:rFonts w:eastAsia="仿宋_GB2312" w:hint="eastAsia"/>
                <w:sz w:val="21"/>
                <w:szCs w:val="21"/>
              </w:rPr>
              <w:t>学院</w:t>
            </w:r>
            <w:r>
              <w:rPr>
                <w:rFonts w:eastAsia="仿宋_GB2312" w:hint="eastAsia"/>
                <w:sz w:val="21"/>
                <w:szCs w:val="21"/>
              </w:rPr>
              <w:t>2018-2019</w:t>
            </w:r>
            <w:r>
              <w:rPr>
                <w:rFonts w:eastAsia="仿宋_GB2312" w:hint="eastAsia"/>
                <w:sz w:val="21"/>
                <w:szCs w:val="21"/>
              </w:rPr>
              <w:t>学年度中文纸质图书采购项目</w:t>
            </w:r>
            <w:r>
              <w:rPr>
                <w:rFonts w:ascii="宋体" w:hAnsi="宋体" w:hint="eastAsia"/>
                <w:color w:val="000000" w:themeColor="text1"/>
                <w:sz w:val="18"/>
                <w:szCs w:val="18"/>
              </w:rPr>
              <w:t xml:space="preserve">  </w:t>
            </w:r>
          </w:p>
          <w:p w:rsidR="00823A3E" w:rsidRDefault="009D623A">
            <w:pPr>
              <w:spacing w:line="320" w:lineRule="exact"/>
              <w:rPr>
                <w:rFonts w:eastAsia="仿宋_GB2312"/>
                <w:sz w:val="21"/>
                <w:szCs w:val="21"/>
              </w:rPr>
            </w:pPr>
            <w:r>
              <w:rPr>
                <w:rFonts w:eastAsia="仿宋_GB2312"/>
                <w:sz w:val="21"/>
                <w:szCs w:val="21"/>
              </w:rPr>
              <w:t>投标人名称：</w:t>
            </w:r>
            <w:r>
              <w:rPr>
                <w:rFonts w:eastAsia="仿宋_GB2312" w:hint="eastAsia"/>
                <w:sz w:val="21"/>
                <w:szCs w:val="21"/>
                <w:u w:val="single"/>
              </w:rPr>
              <w:t xml:space="preserve">             </w:t>
            </w:r>
            <w:r>
              <w:rPr>
                <w:rFonts w:eastAsia="仿宋_GB2312"/>
                <w:sz w:val="21"/>
                <w:szCs w:val="21"/>
              </w:rPr>
              <w:t>（投标人盖章）</w:t>
            </w:r>
          </w:p>
          <w:p w:rsidR="00823A3E" w:rsidRDefault="009D623A">
            <w:pPr>
              <w:spacing w:line="320" w:lineRule="exact"/>
              <w:rPr>
                <w:rFonts w:eastAsia="仿宋_GB2312"/>
                <w:sz w:val="21"/>
                <w:szCs w:val="21"/>
              </w:rPr>
            </w:pPr>
            <w:r>
              <w:rPr>
                <w:rFonts w:eastAsia="仿宋_GB2312"/>
                <w:sz w:val="21"/>
                <w:szCs w:val="21"/>
              </w:rPr>
              <w:t>投标文件</w:t>
            </w:r>
            <w:r>
              <w:rPr>
                <w:rFonts w:eastAsia="仿宋_GB2312"/>
                <w:sz w:val="21"/>
                <w:szCs w:val="21"/>
              </w:rPr>
              <w:t xml:space="preserve"> </w:t>
            </w:r>
            <w:r>
              <w:rPr>
                <w:rFonts w:eastAsia="仿宋_GB2312"/>
                <w:sz w:val="21"/>
                <w:szCs w:val="21"/>
              </w:rPr>
              <w:t>在</w:t>
            </w:r>
            <w:r>
              <w:rPr>
                <w:rFonts w:eastAsia="仿宋_GB2312" w:hint="eastAsia"/>
                <w:sz w:val="21"/>
                <w:szCs w:val="21"/>
              </w:rPr>
              <w:t>开标</w:t>
            </w:r>
            <w:r>
              <w:rPr>
                <w:rFonts w:eastAsia="仿宋_GB2312"/>
                <w:sz w:val="21"/>
                <w:szCs w:val="21"/>
              </w:rPr>
              <w:t>前不得开启</w:t>
            </w:r>
            <w:r>
              <w:rPr>
                <w:rFonts w:eastAsia="仿宋_GB2312"/>
                <w:sz w:val="21"/>
                <w:szCs w:val="21"/>
              </w:rPr>
              <w:t xml:space="preserve"> </w:t>
            </w:r>
          </w:p>
        </w:tc>
      </w:tr>
      <w:tr w:rsidR="00823A3E">
        <w:trPr>
          <w:trHeight w:val="307"/>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投标截止时间</w:t>
            </w:r>
          </w:p>
        </w:tc>
        <w:tc>
          <w:tcPr>
            <w:tcW w:w="6640" w:type="dxa"/>
            <w:tcBorders>
              <w:top w:val="single" w:sz="4" w:space="0" w:color="auto"/>
              <w:left w:val="single" w:sz="4" w:space="0" w:color="auto"/>
              <w:bottom w:val="single" w:sz="4" w:space="0" w:color="auto"/>
              <w:right w:val="single" w:sz="4" w:space="0" w:color="auto"/>
            </w:tcBorders>
            <w:vAlign w:val="bottom"/>
          </w:tcPr>
          <w:p w:rsidR="00823A3E" w:rsidRDefault="009D623A" w:rsidP="00FC5C54">
            <w:pPr>
              <w:spacing w:line="420" w:lineRule="exact"/>
              <w:rPr>
                <w:rFonts w:eastAsia="仿宋_GB2312"/>
                <w:sz w:val="21"/>
                <w:szCs w:val="21"/>
              </w:rPr>
            </w:pPr>
            <w:r>
              <w:rPr>
                <w:rFonts w:eastAsia="仿宋_GB2312" w:hint="eastAsia"/>
                <w:sz w:val="21"/>
                <w:szCs w:val="21"/>
              </w:rPr>
              <w:t>2018</w:t>
            </w:r>
            <w:r>
              <w:rPr>
                <w:rFonts w:eastAsia="仿宋_GB2312" w:hint="eastAsia"/>
                <w:sz w:val="21"/>
                <w:szCs w:val="21"/>
              </w:rPr>
              <w:t>年</w:t>
            </w:r>
            <w:r>
              <w:rPr>
                <w:rFonts w:eastAsia="仿宋_GB2312" w:hint="eastAsia"/>
                <w:sz w:val="21"/>
                <w:szCs w:val="21"/>
              </w:rPr>
              <w:t>12</w:t>
            </w:r>
            <w:r>
              <w:rPr>
                <w:rFonts w:eastAsia="仿宋_GB2312" w:hint="eastAsia"/>
                <w:sz w:val="21"/>
                <w:szCs w:val="21"/>
              </w:rPr>
              <w:t>月</w:t>
            </w:r>
            <w:r>
              <w:rPr>
                <w:rFonts w:eastAsia="仿宋_GB2312" w:hint="eastAsia"/>
                <w:sz w:val="21"/>
                <w:szCs w:val="21"/>
              </w:rPr>
              <w:t>1</w:t>
            </w:r>
            <w:r w:rsidR="00FC5C54">
              <w:rPr>
                <w:rFonts w:eastAsia="仿宋_GB2312" w:hint="eastAsia"/>
                <w:sz w:val="21"/>
                <w:szCs w:val="21"/>
              </w:rPr>
              <w:t>8</w:t>
            </w:r>
            <w:r>
              <w:rPr>
                <w:rFonts w:eastAsia="仿宋_GB2312" w:hint="eastAsia"/>
                <w:sz w:val="21"/>
                <w:szCs w:val="21"/>
              </w:rPr>
              <w:t>日</w:t>
            </w:r>
            <w:r>
              <w:rPr>
                <w:rFonts w:eastAsia="仿宋_GB2312" w:hint="eastAsia"/>
                <w:sz w:val="21"/>
                <w:szCs w:val="21"/>
              </w:rPr>
              <w:t xml:space="preserve">, </w:t>
            </w:r>
            <w:r>
              <w:rPr>
                <w:rFonts w:eastAsia="仿宋_GB2312" w:hint="eastAsia"/>
                <w:sz w:val="21"/>
                <w:szCs w:val="21"/>
              </w:rPr>
              <w:t>具体送达时间将于</w:t>
            </w:r>
            <w:r>
              <w:rPr>
                <w:rFonts w:eastAsia="仿宋_GB2312" w:hint="eastAsia"/>
                <w:sz w:val="21"/>
                <w:szCs w:val="21"/>
              </w:rPr>
              <w:t>2018</w:t>
            </w:r>
            <w:r>
              <w:rPr>
                <w:rFonts w:eastAsia="仿宋_GB2312" w:hint="eastAsia"/>
                <w:sz w:val="21"/>
                <w:szCs w:val="21"/>
              </w:rPr>
              <w:t>年</w:t>
            </w:r>
            <w:r>
              <w:rPr>
                <w:rFonts w:eastAsia="仿宋_GB2312" w:hint="eastAsia"/>
                <w:sz w:val="21"/>
                <w:szCs w:val="21"/>
              </w:rPr>
              <w:t>12</w:t>
            </w:r>
            <w:r>
              <w:rPr>
                <w:rFonts w:eastAsia="仿宋_GB2312" w:hint="eastAsia"/>
                <w:sz w:val="21"/>
                <w:szCs w:val="21"/>
              </w:rPr>
              <w:t>月</w:t>
            </w:r>
            <w:r>
              <w:rPr>
                <w:rFonts w:eastAsia="仿宋_GB2312" w:hint="eastAsia"/>
                <w:sz w:val="21"/>
                <w:szCs w:val="21"/>
              </w:rPr>
              <w:t>1</w:t>
            </w:r>
            <w:r w:rsidR="00FC5C54">
              <w:rPr>
                <w:rFonts w:eastAsia="仿宋_GB2312" w:hint="eastAsia"/>
                <w:sz w:val="21"/>
                <w:szCs w:val="21"/>
              </w:rPr>
              <w:t>7</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4.2.2</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递交投标文件地点</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420" w:lineRule="exact"/>
              <w:ind w:leftChars="-64" w:left="-154"/>
              <w:rPr>
                <w:rFonts w:asciiTheme="minorEastAsia" w:eastAsiaTheme="minorEastAsia" w:hAnsiTheme="minorEastAsia"/>
              </w:rPr>
            </w:pPr>
            <w:r>
              <w:rPr>
                <w:rFonts w:eastAsia="仿宋_GB2312"/>
                <w:sz w:val="21"/>
                <w:szCs w:val="21"/>
              </w:rPr>
              <w:t>投标人将投标文件密封送达</w:t>
            </w:r>
            <w:r>
              <w:rPr>
                <w:rFonts w:eastAsia="仿宋_GB2312" w:hint="eastAsia"/>
                <w:sz w:val="21"/>
                <w:szCs w:val="21"/>
              </w:rPr>
              <w:t>重庆工商大学融智学院行政楼</w:t>
            </w:r>
            <w:r>
              <w:rPr>
                <w:rFonts w:eastAsia="仿宋_GB2312" w:hint="eastAsia"/>
                <w:sz w:val="21"/>
                <w:szCs w:val="21"/>
              </w:rPr>
              <w:t>2318</w:t>
            </w:r>
            <w:r>
              <w:rPr>
                <w:rFonts w:eastAsia="仿宋_GB2312"/>
                <w:sz w:val="21"/>
                <w:szCs w:val="21"/>
              </w:rPr>
              <w:t xml:space="preserve"> </w:t>
            </w:r>
            <w:r>
              <w:rPr>
                <w:rFonts w:eastAsia="仿宋_GB2312" w:hint="eastAsia"/>
                <w:sz w:val="21"/>
                <w:szCs w:val="21"/>
              </w:rPr>
              <w:t>室</w:t>
            </w:r>
            <w:r>
              <w:rPr>
                <w:rFonts w:eastAsia="仿宋_GB2312"/>
                <w:sz w:val="21"/>
                <w:szCs w:val="21"/>
              </w:rPr>
              <w:t>（地址：</w:t>
            </w:r>
            <w:r>
              <w:rPr>
                <w:rFonts w:eastAsia="仿宋_GB2312" w:hint="eastAsia"/>
                <w:sz w:val="21"/>
                <w:szCs w:val="21"/>
              </w:rPr>
              <w:t>重庆市巴南区</w:t>
            </w:r>
            <w:proofErr w:type="gramStart"/>
            <w:r>
              <w:rPr>
                <w:rFonts w:eastAsia="仿宋_GB2312" w:hint="eastAsia"/>
                <w:sz w:val="21"/>
                <w:szCs w:val="21"/>
              </w:rPr>
              <w:t>龙洲湾尚文</w:t>
            </w:r>
            <w:proofErr w:type="gramEnd"/>
            <w:r>
              <w:rPr>
                <w:rFonts w:eastAsia="仿宋_GB2312" w:hint="eastAsia"/>
                <w:sz w:val="21"/>
                <w:szCs w:val="21"/>
              </w:rPr>
              <w:t>大道</w:t>
            </w:r>
            <w:r>
              <w:rPr>
                <w:rFonts w:eastAsia="仿宋_GB2312" w:hint="eastAsia"/>
                <w:sz w:val="21"/>
                <w:szCs w:val="21"/>
              </w:rPr>
              <w:t>906</w:t>
            </w:r>
            <w:r>
              <w:rPr>
                <w:rFonts w:eastAsia="仿宋_GB2312" w:hint="eastAsia"/>
                <w:sz w:val="21"/>
                <w:szCs w:val="21"/>
              </w:rPr>
              <w:t>号</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4.2.3</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是否退还投标文件</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否</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5</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开标会</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开标会由</w:t>
            </w:r>
            <w:r>
              <w:rPr>
                <w:rFonts w:eastAsia="仿宋_GB2312" w:hint="eastAsia"/>
                <w:sz w:val="21"/>
                <w:szCs w:val="21"/>
              </w:rPr>
              <w:t>重庆工商大学融智学院招标办公室主持</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5.1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开标时间和地点</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开标时间：</w:t>
            </w:r>
            <w:r>
              <w:rPr>
                <w:rFonts w:eastAsia="仿宋_GB2312" w:hint="eastAsia"/>
                <w:sz w:val="21"/>
                <w:szCs w:val="21"/>
              </w:rPr>
              <w:t>预计</w:t>
            </w:r>
            <w:r>
              <w:rPr>
                <w:rFonts w:eastAsia="仿宋_GB2312" w:hint="eastAsia"/>
                <w:sz w:val="21"/>
                <w:szCs w:val="21"/>
              </w:rPr>
              <w:t>2018</w:t>
            </w:r>
            <w:r>
              <w:rPr>
                <w:rFonts w:eastAsia="仿宋_GB2312" w:hint="eastAsia"/>
                <w:sz w:val="21"/>
                <w:szCs w:val="21"/>
              </w:rPr>
              <w:t>年</w:t>
            </w:r>
            <w:r>
              <w:rPr>
                <w:rFonts w:eastAsia="仿宋_GB2312" w:hint="eastAsia"/>
                <w:sz w:val="21"/>
                <w:szCs w:val="21"/>
              </w:rPr>
              <w:t>12</w:t>
            </w:r>
            <w:r>
              <w:rPr>
                <w:rFonts w:eastAsia="仿宋_GB2312" w:hint="eastAsia"/>
                <w:sz w:val="21"/>
                <w:szCs w:val="21"/>
              </w:rPr>
              <w:t>月</w:t>
            </w:r>
            <w:r>
              <w:rPr>
                <w:rFonts w:eastAsia="仿宋_GB2312" w:hint="eastAsia"/>
                <w:sz w:val="21"/>
                <w:szCs w:val="21"/>
              </w:rPr>
              <w:t>1</w:t>
            </w:r>
            <w:r w:rsidR="00FC5C54">
              <w:rPr>
                <w:rFonts w:eastAsia="仿宋_GB2312" w:hint="eastAsia"/>
                <w:sz w:val="21"/>
                <w:szCs w:val="21"/>
              </w:rPr>
              <w:t>8</w:t>
            </w:r>
            <w:r>
              <w:rPr>
                <w:rFonts w:eastAsia="仿宋_GB2312" w:hint="eastAsia"/>
                <w:sz w:val="21"/>
                <w:szCs w:val="21"/>
              </w:rPr>
              <w:t>日，如有更改将在重庆工商大学融智学院校园网（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p w:rsidR="00823A3E" w:rsidRDefault="009D623A">
            <w:pPr>
              <w:spacing w:line="320" w:lineRule="exact"/>
              <w:rPr>
                <w:rFonts w:eastAsia="仿宋_GB2312"/>
                <w:sz w:val="21"/>
                <w:szCs w:val="21"/>
              </w:rPr>
            </w:pPr>
            <w:r>
              <w:rPr>
                <w:rFonts w:eastAsia="仿宋_GB2312"/>
                <w:sz w:val="21"/>
                <w:szCs w:val="21"/>
              </w:rPr>
              <w:t>开标地点：</w:t>
            </w:r>
            <w:r>
              <w:rPr>
                <w:rFonts w:eastAsia="仿宋_GB2312" w:hint="eastAsia"/>
                <w:sz w:val="21"/>
                <w:szCs w:val="21"/>
              </w:rPr>
              <w:t>重庆工商大学融智学院</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6</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评标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本项目评标委员会按照本次招标文件要求进行评标。</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6.1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评标委员会的组建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由</w:t>
            </w:r>
            <w:r>
              <w:rPr>
                <w:rFonts w:eastAsia="仿宋_GB2312" w:hint="eastAsia"/>
                <w:sz w:val="21"/>
                <w:szCs w:val="21"/>
              </w:rPr>
              <w:t>招标人根据重庆工商大学融智学院招投标管理办法</w:t>
            </w:r>
            <w:r>
              <w:rPr>
                <w:rFonts w:eastAsia="仿宋_GB2312"/>
                <w:sz w:val="21"/>
                <w:szCs w:val="21"/>
              </w:rPr>
              <w:t>组建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7.1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是否授权评标委员会确定中标人</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sz w:val="21"/>
                <w:szCs w:val="21"/>
              </w:rPr>
            </w:pPr>
            <w:r>
              <w:rPr>
                <w:rFonts w:eastAsia="仿宋_GB2312"/>
                <w:sz w:val="21"/>
                <w:szCs w:val="21"/>
              </w:rPr>
              <w:t>否，评标委员会按照由高到低的顺序依次推荐</w:t>
            </w:r>
            <w:r>
              <w:rPr>
                <w:rFonts w:eastAsia="仿宋_GB2312" w:hint="eastAsia"/>
                <w:sz w:val="21"/>
                <w:szCs w:val="21"/>
              </w:rPr>
              <w:t>3</w:t>
            </w:r>
            <w:r>
              <w:rPr>
                <w:rFonts w:eastAsia="仿宋_GB2312"/>
                <w:sz w:val="21"/>
                <w:szCs w:val="21"/>
              </w:rPr>
              <w:t>～</w:t>
            </w:r>
            <w:r>
              <w:rPr>
                <w:rFonts w:eastAsia="仿宋_GB2312" w:hint="eastAsia"/>
                <w:sz w:val="21"/>
                <w:szCs w:val="21"/>
              </w:rPr>
              <w:t>4</w:t>
            </w:r>
            <w:r>
              <w:rPr>
                <w:rFonts w:eastAsia="仿宋_GB2312"/>
                <w:sz w:val="21"/>
                <w:szCs w:val="21"/>
              </w:rPr>
              <w:t>名为中标候选人。</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8.1</w:t>
            </w:r>
          </w:p>
        </w:tc>
        <w:tc>
          <w:tcPr>
            <w:tcW w:w="1068"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sz w:val="21"/>
                <w:szCs w:val="21"/>
              </w:rPr>
              <w:t>重新招标</w:t>
            </w:r>
          </w:p>
        </w:tc>
        <w:tc>
          <w:tcPr>
            <w:tcW w:w="6640" w:type="dxa"/>
            <w:tcBorders>
              <w:top w:val="single" w:sz="4" w:space="0" w:color="auto"/>
              <w:left w:val="single" w:sz="4" w:space="0" w:color="auto"/>
              <w:bottom w:val="single" w:sz="4" w:space="0" w:color="auto"/>
              <w:right w:val="single" w:sz="4" w:space="0" w:color="auto"/>
            </w:tcBorders>
            <w:vAlign w:val="center"/>
          </w:tcPr>
          <w:p w:rsidR="00823A3E" w:rsidRDefault="009D623A">
            <w:pPr>
              <w:autoSpaceDE w:val="0"/>
              <w:autoSpaceDN w:val="0"/>
              <w:adjustRightInd w:val="0"/>
              <w:snapToGrid w:val="0"/>
              <w:spacing w:line="300" w:lineRule="exact"/>
              <w:jc w:val="left"/>
              <w:rPr>
                <w:rFonts w:ascii="仿宋_GB2312" w:eastAsia="仿宋_GB2312" w:hAnsi="宋体" w:cs="Times New Roman"/>
                <w:snapToGrid w:val="0"/>
                <w:kern w:val="0"/>
                <w:sz w:val="21"/>
                <w:szCs w:val="21"/>
              </w:rPr>
            </w:pPr>
            <w:r>
              <w:rPr>
                <w:rFonts w:eastAsia="仿宋_GB2312" w:hint="eastAsia"/>
                <w:sz w:val="21"/>
                <w:szCs w:val="21"/>
              </w:rPr>
              <w:t>1</w:t>
            </w:r>
            <w:r>
              <w:rPr>
                <w:rFonts w:eastAsia="仿宋_GB2312" w:hint="eastAsia"/>
                <w:sz w:val="21"/>
                <w:szCs w:val="21"/>
              </w:rPr>
              <w:t>、</w:t>
            </w:r>
            <w:r>
              <w:rPr>
                <w:rFonts w:ascii="仿宋_GB2312" w:eastAsia="仿宋_GB2312" w:hAnsi="宋体" w:cs="Times New Roman" w:hint="eastAsia"/>
                <w:snapToGrid w:val="0"/>
                <w:kern w:val="0"/>
                <w:sz w:val="21"/>
                <w:szCs w:val="21"/>
              </w:rPr>
              <w:t>投标截止时间止，投标人少于</w:t>
            </w:r>
            <w:r>
              <w:rPr>
                <w:rFonts w:eastAsia="仿宋_GB2312" w:hint="eastAsia"/>
                <w:sz w:val="21"/>
                <w:szCs w:val="21"/>
              </w:rPr>
              <w:t>六</w:t>
            </w:r>
            <w:r>
              <w:rPr>
                <w:rFonts w:ascii="仿宋_GB2312" w:eastAsia="仿宋_GB2312" w:hAnsi="宋体" w:cs="Times New Roman" w:hint="eastAsia"/>
                <w:snapToGrid w:val="0"/>
                <w:kern w:val="0"/>
                <w:sz w:val="21"/>
                <w:szCs w:val="21"/>
              </w:rPr>
              <w:t>个的；</w:t>
            </w:r>
          </w:p>
          <w:p w:rsidR="00823A3E" w:rsidRDefault="009D623A">
            <w:pPr>
              <w:spacing w:line="320" w:lineRule="exact"/>
              <w:rPr>
                <w:rFonts w:eastAsia="仿宋_GB2312"/>
                <w:sz w:val="21"/>
                <w:szCs w:val="21"/>
              </w:rPr>
            </w:pPr>
            <w:r>
              <w:rPr>
                <w:rFonts w:eastAsia="仿宋_GB2312" w:hint="eastAsia"/>
                <w:sz w:val="21"/>
                <w:szCs w:val="21"/>
              </w:rPr>
              <w:t>2</w:t>
            </w:r>
            <w:r>
              <w:rPr>
                <w:rFonts w:eastAsia="仿宋_GB2312" w:hint="eastAsia"/>
                <w:sz w:val="21"/>
                <w:szCs w:val="21"/>
              </w:rPr>
              <w:t>、</w:t>
            </w:r>
            <w:r>
              <w:rPr>
                <w:rFonts w:eastAsia="仿宋_GB2312"/>
                <w:sz w:val="21"/>
                <w:szCs w:val="21"/>
              </w:rPr>
              <w:t>经评审后，如合格的投标人少于</w:t>
            </w:r>
            <w:r>
              <w:rPr>
                <w:rFonts w:eastAsia="仿宋_GB2312" w:hint="eastAsia"/>
                <w:sz w:val="21"/>
                <w:szCs w:val="21"/>
              </w:rPr>
              <w:t>六</w:t>
            </w:r>
            <w:r>
              <w:rPr>
                <w:rFonts w:eastAsia="仿宋_GB2312"/>
                <w:sz w:val="21"/>
                <w:szCs w:val="21"/>
              </w:rPr>
              <w:t>个且评标委员会评定为仍具有竞争的，评标委员会可以继续进行评审，并按招标文件规定推荐中标候选人。如合格的投标人少于</w:t>
            </w:r>
            <w:r>
              <w:rPr>
                <w:rFonts w:eastAsia="仿宋_GB2312" w:hint="eastAsia"/>
                <w:sz w:val="21"/>
                <w:szCs w:val="21"/>
              </w:rPr>
              <w:t>六</w:t>
            </w:r>
            <w:r>
              <w:rPr>
                <w:rFonts w:eastAsia="仿宋_GB2312"/>
                <w:sz w:val="21"/>
                <w:szCs w:val="21"/>
              </w:rPr>
              <w:t>个的，且明显缺乏竞争的，评标委员会可以否决全部投标，招标人</w:t>
            </w:r>
            <w:r>
              <w:rPr>
                <w:rFonts w:eastAsia="仿宋_GB2312" w:hint="eastAsia"/>
                <w:sz w:val="21"/>
                <w:szCs w:val="21"/>
              </w:rPr>
              <w:t>将按照我校招投标管理办法的相关规定执行</w:t>
            </w:r>
            <w:r>
              <w:rPr>
                <w:rFonts w:eastAsia="仿宋_GB2312"/>
                <w:sz w:val="21"/>
                <w:szCs w:val="21"/>
              </w:rPr>
              <w:t>。</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adjustRightInd w:val="0"/>
              <w:spacing w:line="320" w:lineRule="exact"/>
              <w:ind w:left="480"/>
              <w:jc w:val="center"/>
              <w:textAlignment w:val="baseline"/>
              <w:rPr>
                <w:rFonts w:eastAsia="仿宋_GB2312"/>
                <w:b/>
                <w:sz w:val="21"/>
                <w:szCs w:val="21"/>
              </w:rPr>
            </w:pPr>
            <w:r>
              <w:rPr>
                <w:rFonts w:eastAsia="仿宋_GB2312" w:hint="eastAsia"/>
                <w:b/>
                <w:sz w:val="21"/>
                <w:szCs w:val="21"/>
              </w:rPr>
              <w:t>补充内容</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w:t>
            </w:r>
            <w:r>
              <w:rPr>
                <w:rFonts w:eastAsia="仿宋_GB2312"/>
                <w:sz w:val="21"/>
                <w:szCs w:val="21"/>
              </w:rPr>
              <w:t>.</w:t>
            </w:r>
            <w:r>
              <w:rPr>
                <w:rFonts w:eastAsia="仿宋_GB2312" w:hint="eastAsia"/>
                <w:sz w:val="21"/>
                <w:szCs w:val="21"/>
              </w:rPr>
              <w:t>1</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sz w:val="21"/>
                <w:szCs w:val="21"/>
              </w:rPr>
            </w:pPr>
            <w:r>
              <w:rPr>
                <w:rFonts w:eastAsia="仿宋_GB2312"/>
                <w:b/>
                <w:sz w:val="21"/>
                <w:szCs w:val="21"/>
              </w:rPr>
              <w:t>1</w:t>
            </w:r>
            <w:r>
              <w:rPr>
                <w:rFonts w:eastAsia="仿宋_GB2312" w:hint="eastAsia"/>
                <w:b/>
                <w:sz w:val="21"/>
                <w:szCs w:val="21"/>
              </w:rPr>
              <w:t>.</w:t>
            </w:r>
            <w:r>
              <w:rPr>
                <w:rFonts w:eastAsia="仿宋_GB2312" w:hint="eastAsia"/>
                <w:b/>
                <w:sz w:val="21"/>
                <w:szCs w:val="21"/>
              </w:rPr>
              <w:t>投标人收到中标通知后</w:t>
            </w:r>
            <w:r>
              <w:rPr>
                <w:rFonts w:eastAsia="仿宋_GB2312" w:hint="eastAsia"/>
                <w:b/>
                <w:sz w:val="21"/>
                <w:szCs w:val="21"/>
              </w:rPr>
              <w:t>3</w:t>
            </w:r>
            <w:r>
              <w:rPr>
                <w:rFonts w:eastAsia="仿宋_GB2312" w:hint="eastAsia"/>
                <w:b/>
                <w:sz w:val="21"/>
                <w:szCs w:val="21"/>
              </w:rPr>
              <w:t>天后，投标保证金自动转为履约保证金。</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9.2</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left"/>
              <w:rPr>
                <w:rFonts w:eastAsia="仿宋_GB2312"/>
                <w:b/>
                <w:sz w:val="21"/>
                <w:szCs w:val="21"/>
              </w:rPr>
            </w:pPr>
            <w:r>
              <w:rPr>
                <w:rFonts w:eastAsia="仿宋_GB2312" w:hint="eastAsia"/>
                <w:b/>
                <w:sz w:val="21"/>
                <w:szCs w:val="21"/>
              </w:rPr>
              <w:t>本项目从签订合同起，中标方应按照招标方</w:t>
            </w:r>
            <w:r w:rsidRPr="00FC5C54">
              <w:rPr>
                <w:rFonts w:eastAsia="仿宋_GB2312" w:hint="eastAsia"/>
                <w:b/>
                <w:sz w:val="21"/>
                <w:szCs w:val="21"/>
              </w:rPr>
              <w:t>的要求在</w:t>
            </w:r>
            <w:r w:rsidRPr="00FC5C54">
              <w:rPr>
                <w:rFonts w:eastAsia="仿宋_GB2312" w:hint="eastAsia"/>
                <w:b/>
                <w:sz w:val="21"/>
                <w:szCs w:val="21"/>
              </w:rPr>
              <w:t>2019</w:t>
            </w:r>
            <w:r w:rsidRPr="00FC5C54">
              <w:rPr>
                <w:rFonts w:eastAsia="仿宋_GB2312" w:hint="eastAsia"/>
                <w:b/>
                <w:sz w:val="21"/>
                <w:szCs w:val="21"/>
              </w:rPr>
              <w:t>年</w:t>
            </w:r>
            <w:r w:rsidRPr="00FC5C54">
              <w:rPr>
                <w:rFonts w:eastAsia="仿宋_GB2312" w:hint="eastAsia"/>
                <w:b/>
                <w:sz w:val="21"/>
                <w:szCs w:val="21"/>
              </w:rPr>
              <w:t>6</w:t>
            </w:r>
            <w:r w:rsidRPr="00FC5C54">
              <w:rPr>
                <w:rFonts w:eastAsia="仿宋_GB2312" w:hint="eastAsia"/>
                <w:b/>
                <w:sz w:val="21"/>
                <w:szCs w:val="21"/>
              </w:rPr>
              <w:t>月</w:t>
            </w:r>
            <w:r w:rsidRPr="00FC5C54">
              <w:rPr>
                <w:rFonts w:eastAsia="仿宋_GB2312" w:hint="eastAsia"/>
                <w:b/>
                <w:sz w:val="21"/>
                <w:szCs w:val="21"/>
              </w:rPr>
              <w:t>20</w:t>
            </w:r>
            <w:r w:rsidRPr="00FC5C54">
              <w:rPr>
                <w:rFonts w:eastAsia="仿宋_GB2312" w:hint="eastAsia"/>
                <w:b/>
                <w:sz w:val="21"/>
                <w:szCs w:val="21"/>
              </w:rPr>
              <w:t>日之前</w:t>
            </w:r>
            <w:r>
              <w:rPr>
                <w:rFonts w:eastAsia="仿宋_GB2312" w:hint="eastAsia"/>
                <w:b/>
                <w:sz w:val="21"/>
                <w:szCs w:val="21"/>
              </w:rPr>
              <w:t>将所提供的图书送到指定地点。若规定时间内中标方未能完成本项目，招标人有权不退还履约保证金并追究中标方的责任。</w:t>
            </w:r>
          </w:p>
        </w:tc>
      </w:tr>
      <w:tr w:rsidR="00823A3E">
        <w:trPr>
          <w:trHeight w:val="23"/>
        </w:trPr>
        <w:tc>
          <w:tcPr>
            <w:tcW w:w="764" w:type="dxa"/>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jc w:val="center"/>
              <w:rPr>
                <w:rFonts w:eastAsia="仿宋_GB2312"/>
                <w:sz w:val="21"/>
                <w:szCs w:val="21"/>
              </w:rPr>
            </w:pPr>
            <w:r>
              <w:rPr>
                <w:rFonts w:eastAsia="仿宋_GB2312" w:hint="eastAsia"/>
                <w:sz w:val="21"/>
                <w:szCs w:val="21"/>
              </w:rPr>
              <w:t>9.3</w:t>
            </w:r>
          </w:p>
        </w:tc>
        <w:tc>
          <w:tcPr>
            <w:tcW w:w="7708" w:type="dxa"/>
            <w:gridSpan w:val="2"/>
            <w:tcBorders>
              <w:top w:val="single" w:sz="4" w:space="0" w:color="auto"/>
              <w:left w:val="single" w:sz="4" w:space="0" w:color="auto"/>
              <w:bottom w:val="single" w:sz="4" w:space="0" w:color="auto"/>
              <w:right w:val="single" w:sz="4" w:space="0" w:color="auto"/>
            </w:tcBorders>
            <w:vAlign w:val="center"/>
          </w:tcPr>
          <w:p w:rsidR="00823A3E" w:rsidRDefault="009D623A">
            <w:pPr>
              <w:spacing w:line="320" w:lineRule="exact"/>
              <w:rPr>
                <w:rFonts w:eastAsia="仿宋_GB2312"/>
                <w:b/>
                <w:sz w:val="21"/>
                <w:szCs w:val="21"/>
              </w:rPr>
            </w:pPr>
            <w:r>
              <w:rPr>
                <w:rFonts w:eastAsia="仿宋_GB2312" w:hint="eastAsia"/>
                <w:b/>
                <w:sz w:val="21"/>
                <w:szCs w:val="21"/>
              </w:rPr>
              <w:t xml:space="preserve">1. </w:t>
            </w:r>
            <w:r>
              <w:rPr>
                <w:rFonts w:eastAsia="仿宋_GB2312" w:hint="eastAsia"/>
                <w:b/>
                <w:sz w:val="21"/>
                <w:szCs w:val="21"/>
              </w:rPr>
              <w:t>图书到馆验收合格</w:t>
            </w:r>
            <w:r>
              <w:rPr>
                <w:rFonts w:eastAsia="仿宋_GB2312" w:hint="eastAsia"/>
                <w:b/>
                <w:sz w:val="21"/>
                <w:szCs w:val="21"/>
              </w:rPr>
              <w:t>,</w:t>
            </w:r>
            <w:r>
              <w:rPr>
                <w:rFonts w:eastAsia="仿宋_GB2312" w:hint="eastAsia"/>
                <w:b/>
                <w:sz w:val="21"/>
                <w:szCs w:val="21"/>
              </w:rPr>
              <w:t>中标方开具全额正规税务发票后首付全部货款的</w:t>
            </w:r>
            <w:r>
              <w:rPr>
                <w:rFonts w:eastAsia="仿宋_GB2312" w:hint="eastAsia"/>
                <w:b/>
                <w:sz w:val="21"/>
                <w:szCs w:val="21"/>
              </w:rPr>
              <w:t>70%</w:t>
            </w:r>
          </w:p>
          <w:p w:rsidR="00823A3E" w:rsidRDefault="009D623A">
            <w:pPr>
              <w:spacing w:line="320" w:lineRule="exact"/>
              <w:rPr>
                <w:rFonts w:eastAsia="仿宋_GB2312"/>
                <w:b/>
                <w:sz w:val="21"/>
                <w:szCs w:val="21"/>
              </w:rPr>
            </w:pPr>
            <w:r>
              <w:rPr>
                <w:rFonts w:eastAsia="仿宋_GB2312" w:hint="eastAsia"/>
                <w:b/>
                <w:sz w:val="21"/>
                <w:szCs w:val="21"/>
              </w:rPr>
              <w:t>2.</w:t>
            </w:r>
            <w:r>
              <w:rPr>
                <w:rFonts w:eastAsia="仿宋_GB2312" w:hint="eastAsia"/>
                <w:b/>
                <w:sz w:val="21"/>
                <w:szCs w:val="21"/>
              </w:rPr>
              <w:t>第二次支付为当年</w:t>
            </w:r>
            <w:r>
              <w:rPr>
                <w:rFonts w:eastAsia="仿宋_GB2312" w:hint="eastAsia"/>
                <w:b/>
                <w:sz w:val="21"/>
                <w:szCs w:val="21"/>
              </w:rPr>
              <w:t>9</w:t>
            </w:r>
            <w:r>
              <w:rPr>
                <w:rFonts w:eastAsia="仿宋_GB2312" w:hint="eastAsia"/>
                <w:b/>
                <w:sz w:val="21"/>
                <w:szCs w:val="21"/>
              </w:rPr>
              <w:t>月份全部货款的</w:t>
            </w:r>
            <w:r>
              <w:rPr>
                <w:rFonts w:eastAsia="仿宋_GB2312" w:hint="eastAsia"/>
                <w:b/>
                <w:sz w:val="21"/>
                <w:szCs w:val="21"/>
              </w:rPr>
              <w:t>20%</w:t>
            </w:r>
          </w:p>
          <w:p w:rsidR="00823A3E" w:rsidRDefault="009D623A">
            <w:pPr>
              <w:spacing w:line="320" w:lineRule="exact"/>
              <w:rPr>
                <w:rFonts w:eastAsia="仿宋_GB2312"/>
                <w:b/>
                <w:sz w:val="21"/>
                <w:szCs w:val="21"/>
              </w:rPr>
            </w:pPr>
            <w:r>
              <w:rPr>
                <w:rFonts w:eastAsia="仿宋_GB2312" w:hint="eastAsia"/>
                <w:b/>
                <w:sz w:val="21"/>
                <w:szCs w:val="21"/>
              </w:rPr>
              <w:t>3.</w:t>
            </w:r>
            <w:r>
              <w:rPr>
                <w:rFonts w:eastAsia="仿宋_GB2312" w:hint="eastAsia"/>
                <w:b/>
                <w:sz w:val="21"/>
                <w:szCs w:val="21"/>
              </w:rPr>
              <w:t>另</w:t>
            </w:r>
            <w:r>
              <w:rPr>
                <w:rFonts w:eastAsia="仿宋_GB2312" w:hint="eastAsia"/>
                <w:b/>
                <w:sz w:val="21"/>
                <w:szCs w:val="21"/>
              </w:rPr>
              <w:t>10%</w:t>
            </w:r>
            <w:r>
              <w:rPr>
                <w:rFonts w:eastAsia="仿宋_GB2312" w:hint="eastAsia"/>
                <w:b/>
                <w:sz w:val="21"/>
                <w:szCs w:val="21"/>
              </w:rPr>
              <w:t>的货款作为质保金，质保期为壹年（到货之日开始计算），质保期满无息付清余款。</w:t>
            </w:r>
          </w:p>
        </w:tc>
      </w:tr>
    </w:tbl>
    <w:p w:rsidR="00823A3E" w:rsidRDefault="00823A3E">
      <w:pPr>
        <w:rPr>
          <w:rFonts w:eastAsia="仿宋_GB2312"/>
          <w:kern w:val="0"/>
          <w:szCs w:val="24"/>
        </w:rPr>
      </w:pPr>
    </w:p>
    <w:p w:rsidR="00823A3E" w:rsidRDefault="009D623A">
      <w:pPr>
        <w:rPr>
          <w:rFonts w:hAnsi="宋体"/>
          <w:b/>
          <w:snapToGrid w:val="0"/>
          <w:sz w:val="21"/>
          <w:szCs w:val="24"/>
        </w:rPr>
      </w:pPr>
      <w:r>
        <w:rPr>
          <w:rFonts w:eastAsia="仿宋_GB2312"/>
          <w:kern w:val="0"/>
          <w:szCs w:val="24"/>
        </w:rPr>
        <w:br w:type="page"/>
      </w:r>
    </w:p>
    <w:p w:rsidR="00823A3E" w:rsidRDefault="00823A3E">
      <w:pPr>
        <w:rPr>
          <w:b/>
          <w:szCs w:val="24"/>
        </w:rPr>
      </w:pP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3" w:name="_Toc531594735"/>
      <w:bookmarkStart w:id="14" w:name="_Toc334774164"/>
      <w:bookmarkStart w:id="15" w:name="_Toc32150"/>
      <w:bookmarkStart w:id="16" w:name="_Toc481694469"/>
      <w:r>
        <w:rPr>
          <w:rFonts w:ascii="仿宋_GB2312" w:eastAsia="仿宋_GB2312" w:hAnsi="宋体" w:cs="宋体" w:hint="eastAsia"/>
          <w:b/>
          <w:snapToGrid w:val="0"/>
          <w:w w:val="99"/>
          <w:kern w:val="0"/>
          <w:sz w:val="28"/>
          <w:szCs w:val="32"/>
          <w:lang w:val="zh-CN"/>
        </w:rPr>
        <w:t>1.  总则</w:t>
      </w:r>
      <w:bookmarkEnd w:id="13"/>
      <w:bookmarkEnd w:id="14"/>
      <w:bookmarkEnd w:id="15"/>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7" w:name="_Toc531594736"/>
      <w:bookmarkStart w:id="18" w:name="_Toc334774165"/>
      <w:bookmarkStart w:id="19" w:name="_Toc12010"/>
      <w:bookmarkStart w:id="20" w:name="_Toc325636581"/>
      <w:bookmarkStart w:id="21" w:name="_Toc317863423"/>
      <w:bookmarkStart w:id="22" w:name="_Toc200513127"/>
      <w:r>
        <w:rPr>
          <w:rFonts w:ascii="仿宋_GB2312" w:eastAsia="仿宋_GB2312" w:hAnsi="宋体" w:cs="宋体" w:hint="eastAsia"/>
          <w:b/>
          <w:snapToGrid w:val="0"/>
          <w:kern w:val="0"/>
          <w:sz w:val="21"/>
          <w:szCs w:val="21"/>
          <w:lang w:val="zh-CN"/>
        </w:rPr>
        <w:t>1.1 项目概况</w:t>
      </w:r>
      <w:bookmarkEnd w:id="17"/>
      <w:bookmarkEnd w:id="18"/>
      <w:bookmarkEnd w:id="19"/>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1.1.1 </w:t>
      </w:r>
      <w:r>
        <w:rPr>
          <w:rFonts w:ascii="Times New Roman" w:eastAsia="仿宋_GB2312" w:hAnsi="Times New Roman" w:cs="Times New Roman" w:hint="eastAsia"/>
          <w:bCs/>
          <w:kern w:val="0"/>
          <w:sz w:val="21"/>
          <w:szCs w:val="21"/>
        </w:rPr>
        <w:t>根据《中华人民共和国招标投标法》等有关法律、法规和规章的规定，对本项目货物采购及服务进行公开招标。</w:t>
      </w:r>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1.1.2 </w:t>
      </w:r>
      <w:r>
        <w:rPr>
          <w:rFonts w:ascii="Times New Roman" w:eastAsia="仿宋_GB2312" w:hAnsi="Times New Roman" w:cs="Times New Roman" w:hint="eastAsia"/>
          <w:bCs/>
          <w:kern w:val="0"/>
          <w:sz w:val="21"/>
          <w:szCs w:val="21"/>
        </w:rPr>
        <w:t>本招标项目名称、项目地点：见投标人需知前附表。</w:t>
      </w:r>
    </w:p>
    <w:p w:rsidR="00823A3E" w:rsidRDefault="009D623A">
      <w:pPr>
        <w:autoSpaceDE w:val="0"/>
        <w:autoSpaceDN w:val="0"/>
        <w:spacing w:line="300" w:lineRule="exact"/>
        <w:ind w:firstLineChars="200" w:firstLine="420"/>
        <w:contextualSpacing/>
        <w:jc w:val="left"/>
        <w:rPr>
          <w:rFonts w:ascii="Times New Roman" w:eastAsia="仿宋_GB2312" w:hAnsi="Times New Roman" w:cs="Times New Roman"/>
          <w:bCs/>
          <w:kern w:val="0"/>
          <w:sz w:val="21"/>
          <w:szCs w:val="21"/>
        </w:rPr>
      </w:pPr>
      <w:r>
        <w:rPr>
          <w:rFonts w:ascii="Times New Roman" w:eastAsia="仿宋_GB2312" w:hAnsi="Times New Roman" w:cs="Times New Roman" w:hint="eastAsia"/>
          <w:bCs/>
          <w:kern w:val="0"/>
          <w:sz w:val="21"/>
          <w:szCs w:val="21"/>
        </w:rPr>
        <w:t xml:space="preserve">1.1.3  </w:t>
      </w:r>
      <w:r>
        <w:rPr>
          <w:rFonts w:ascii="Times New Roman" w:eastAsia="仿宋_GB2312" w:hAnsi="Times New Roman" w:cs="Times New Roman" w:hint="eastAsia"/>
          <w:bCs/>
          <w:kern w:val="0"/>
          <w:sz w:val="21"/>
          <w:szCs w:val="21"/>
        </w:rPr>
        <w:t>招标人名称、地址、联系方式：见投标人需知前附表。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3" w:name="_Toc200513128"/>
      <w:bookmarkStart w:id="24" w:name="_Toc317863424"/>
      <w:bookmarkStart w:id="25" w:name="_Toc325636582"/>
      <w:bookmarkStart w:id="26" w:name="_Toc531594737"/>
      <w:bookmarkStart w:id="27" w:name="_Toc31904"/>
      <w:bookmarkStart w:id="28" w:name="_Toc334774166"/>
      <w:bookmarkEnd w:id="20"/>
      <w:bookmarkEnd w:id="21"/>
      <w:bookmarkEnd w:id="22"/>
      <w:r>
        <w:rPr>
          <w:rFonts w:ascii="仿宋_GB2312" w:eastAsia="仿宋_GB2312" w:hAnsi="宋体" w:cs="宋体" w:hint="eastAsia"/>
          <w:b/>
          <w:snapToGrid w:val="0"/>
          <w:kern w:val="0"/>
          <w:sz w:val="21"/>
          <w:szCs w:val="21"/>
          <w:lang w:val="zh-CN"/>
        </w:rPr>
        <w:t xml:space="preserve">1.2  </w:t>
      </w:r>
      <w:bookmarkEnd w:id="23"/>
      <w:bookmarkEnd w:id="24"/>
      <w:bookmarkEnd w:id="25"/>
      <w:r>
        <w:rPr>
          <w:rFonts w:ascii="仿宋_GB2312" w:eastAsia="仿宋_GB2312" w:hAnsi="宋体" w:cs="宋体" w:hint="eastAsia"/>
          <w:b/>
          <w:snapToGrid w:val="0"/>
          <w:kern w:val="0"/>
          <w:sz w:val="21"/>
          <w:szCs w:val="21"/>
          <w:lang w:val="zh-CN"/>
        </w:rPr>
        <w:t>资金来源和落实情况</w:t>
      </w:r>
      <w:bookmarkEnd w:id="26"/>
      <w:bookmarkEnd w:id="27"/>
      <w:bookmarkEnd w:id="28"/>
    </w:p>
    <w:p w:rsidR="00823A3E" w:rsidRDefault="009D623A">
      <w:pPr>
        <w:autoSpaceDE w:val="0"/>
        <w:autoSpaceDN w:val="0"/>
        <w:adjustRightInd w:val="0"/>
        <w:snapToGrid w:val="0"/>
        <w:spacing w:line="300" w:lineRule="exact"/>
        <w:ind w:firstLineChars="170" w:firstLine="357"/>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1.2.1  本招标项目的资金来源：见投标人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0" w:firstLine="357"/>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1.2.2  本招标项目的资金落实情况：见投标人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9" w:name="_Toc200513129"/>
      <w:bookmarkStart w:id="30" w:name="_Toc317863425"/>
      <w:bookmarkStart w:id="31" w:name="_Toc531594738"/>
      <w:bookmarkStart w:id="32" w:name="_Toc21275"/>
      <w:bookmarkStart w:id="33" w:name="_Toc334774167"/>
      <w:bookmarkStart w:id="34" w:name="_Toc325636583"/>
      <w:r>
        <w:rPr>
          <w:rFonts w:ascii="仿宋_GB2312" w:eastAsia="仿宋_GB2312" w:hAnsi="宋体" w:cs="宋体" w:hint="eastAsia"/>
          <w:b/>
          <w:snapToGrid w:val="0"/>
          <w:kern w:val="0"/>
          <w:sz w:val="21"/>
          <w:szCs w:val="21"/>
          <w:lang w:val="zh-CN"/>
        </w:rPr>
        <w:t>1.3  招标</w:t>
      </w:r>
      <w:bookmarkEnd w:id="29"/>
      <w:bookmarkEnd w:id="30"/>
      <w:r>
        <w:rPr>
          <w:rFonts w:ascii="仿宋_GB2312" w:eastAsia="仿宋_GB2312" w:hAnsi="宋体" w:cs="宋体" w:hint="eastAsia"/>
          <w:b/>
          <w:snapToGrid w:val="0"/>
          <w:kern w:val="0"/>
          <w:sz w:val="21"/>
          <w:szCs w:val="21"/>
          <w:lang w:val="zh-CN"/>
        </w:rPr>
        <w:t>内容</w:t>
      </w:r>
      <w:bookmarkEnd w:id="31"/>
      <w:bookmarkEnd w:id="32"/>
      <w:bookmarkEnd w:id="33"/>
      <w:bookmarkEnd w:id="34"/>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1.3.1  本次招标范围：见投标人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1.3.2  交货方式、交货时间：见投标人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1.3.3  伴随服务要求：见投标人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1.3.4  质量保证期：见投标人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1.3.5  质量要求：见投标人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1.3.6  售后服务：见投标人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1.3.7  项目验收：见投标人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1.3.8  质量保证及责任：见投标人</w:t>
      </w:r>
      <w:r>
        <w:rPr>
          <w:rFonts w:ascii="Times New Roman" w:eastAsia="仿宋_GB2312" w:hAnsi="Times New Roman" w:cs="Times New Roman" w:hint="eastAsia"/>
          <w:bCs/>
          <w:kern w:val="0"/>
          <w:sz w:val="21"/>
          <w:szCs w:val="21"/>
        </w:rPr>
        <w:t>需</w:t>
      </w:r>
      <w:r>
        <w:rPr>
          <w:rFonts w:ascii="仿宋_GB2312" w:eastAsia="仿宋_GB2312" w:hAnsi="宋体" w:cs="Times New Roman" w:hint="eastAsia"/>
          <w:snapToGrid w:val="0"/>
          <w:kern w:val="0"/>
          <w:sz w:val="21"/>
          <w:szCs w:val="21"/>
        </w:rPr>
        <w:t>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5" w:name="_Toc531594739"/>
      <w:bookmarkStart w:id="36" w:name="_Toc8901"/>
      <w:bookmarkStart w:id="37" w:name="_Toc334774168"/>
      <w:bookmarkStart w:id="38" w:name="_Toc325636584"/>
      <w:r>
        <w:rPr>
          <w:rFonts w:ascii="仿宋_GB2312" w:eastAsia="仿宋_GB2312" w:hAnsi="宋体" w:cs="宋体" w:hint="eastAsia"/>
          <w:b/>
          <w:snapToGrid w:val="0"/>
          <w:kern w:val="0"/>
          <w:sz w:val="21"/>
          <w:szCs w:val="21"/>
          <w:lang w:val="zh-CN"/>
        </w:rPr>
        <w:t>1.4  投标人资格要求</w:t>
      </w:r>
      <w:bookmarkEnd w:id="35"/>
      <w:bookmarkEnd w:id="36"/>
      <w:bookmarkEnd w:id="37"/>
      <w:bookmarkEnd w:id="38"/>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1.4.1 投标人应具备承担本项目的资质条件、能力和信誉。</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1.4.2 </w:t>
      </w:r>
      <w:r>
        <w:rPr>
          <w:rFonts w:ascii="仿宋_GB2312" w:eastAsia="仿宋_GB2312" w:hAnsi="宋体" w:cs="Times New Roman" w:hint="eastAsia"/>
          <w:b/>
          <w:snapToGrid w:val="0"/>
          <w:kern w:val="0"/>
          <w:sz w:val="21"/>
          <w:szCs w:val="21"/>
        </w:rPr>
        <w:t xml:space="preserve"> </w:t>
      </w:r>
      <w:r>
        <w:rPr>
          <w:rFonts w:ascii="仿宋_GB2312" w:eastAsia="仿宋_GB2312" w:hAnsi="宋体" w:cs="Times New Roman" w:hint="eastAsia"/>
          <w:snapToGrid w:val="0"/>
          <w:kern w:val="0"/>
          <w:sz w:val="21"/>
          <w:szCs w:val="21"/>
        </w:rPr>
        <w:t>本项目不接受联合体投标。</w:t>
      </w:r>
    </w:p>
    <w:p w:rsidR="00823A3E" w:rsidRDefault="009D623A">
      <w:pPr>
        <w:autoSpaceDE w:val="0"/>
        <w:autoSpaceDN w:val="0"/>
        <w:adjustRightInd w:val="0"/>
        <w:snapToGrid w:val="0"/>
        <w:spacing w:line="300" w:lineRule="exact"/>
        <w:ind w:firstLineChars="171" w:firstLine="35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1.4.3  投标人不得存在下列情形之一：</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（一）与国有资金投资或国家融资项目的招标人或招标代理机构有控股关系；</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（二）单位负责人为同一人或者存在控股、管理关系的不同单位，不得参加同一标段投标或者未划分标段的同一招标项目投标。</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（三）为参加同一招标项目投标的其他投标人编制投标文件或提供咨询服务；</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（四）被有关行政部门暂停投标资格期限未满。</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39" w:name="_Toc531594740"/>
      <w:bookmarkStart w:id="40" w:name="_Toc17569"/>
      <w:bookmarkStart w:id="41" w:name="_Toc334774169"/>
      <w:bookmarkStart w:id="42" w:name="_Toc200513132"/>
      <w:bookmarkStart w:id="43" w:name="_Toc317863427"/>
      <w:bookmarkStart w:id="44" w:name="_Toc325636585"/>
      <w:r>
        <w:rPr>
          <w:rFonts w:ascii="仿宋_GB2312" w:eastAsia="仿宋_GB2312" w:hAnsi="宋体" w:cs="宋体" w:hint="eastAsia"/>
          <w:b/>
          <w:snapToGrid w:val="0"/>
          <w:kern w:val="0"/>
          <w:sz w:val="21"/>
          <w:szCs w:val="21"/>
          <w:lang w:val="zh-CN"/>
        </w:rPr>
        <w:t>1.5  费用承担</w:t>
      </w:r>
      <w:bookmarkEnd w:id="39"/>
      <w:bookmarkEnd w:id="40"/>
      <w:bookmarkEnd w:id="41"/>
      <w:bookmarkEnd w:id="42"/>
      <w:bookmarkEnd w:id="43"/>
      <w:bookmarkEnd w:id="44"/>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不论投标结果如何，投标人应自行承担其准备和参加本投标活动所涉及的一切费用。</w:t>
      </w:r>
    </w:p>
    <w:p w:rsidR="00823A3E" w:rsidRDefault="009D623A">
      <w:pPr>
        <w:autoSpaceDE w:val="0"/>
        <w:autoSpaceDN w:val="0"/>
        <w:adjustRightInd w:val="0"/>
        <w:snapToGrid w:val="0"/>
        <w:spacing w:line="300" w:lineRule="exact"/>
        <w:jc w:val="left"/>
        <w:rPr>
          <w:rFonts w:ascii="仿宋_GB2312" w:eastAsia="仿宋_GB2312" w:hAnsi="宋体" w:cs="Times New Roman"/>
          <w:b/>
          <w:snapToGrid w:val="0"/>
          <w:sz w:val="21"/>
          <w:szCs w:val="21"/>
        </w:rPr>
      </w:pPr>
      <w:bookmarkStart w:id="45" w:name="_Toc200513133"/>
      <w:bookmarkStart w:id="46" w:name="_Toc334774170"/>
      <w:bookmarkStart w:id="47" w:name="_Toc317863428"/>
      <w:bookmarkStart w:id="48" w:name="_Toc325636586"/>
      <w:r>
        <w:rPr>
          <w:rFonts w:ascii="仿宋_GB2312" w:eastAsia="仿宋_GB2312" w:hAnsi="宋体" w:cs="Times New Roman" w:hint="eastAsia"/>
          <w:b/>
          <w:snapToGrid w:val="0"/>
          <w:sz w:val="21"/>
          <w:szCs w:val="21"/>
        </w:rPr>
        <w:t>1.6  保密</w:t>
      </w:r>
      <w:bookmarkEnd w:id="45"/>
      <w:bookmarkEnd w:id="46"/>
      <w:bookmarkEnd w:id="47"/>
      <w:bookmarkEnd w:id="48"/>
    </w:p>
    <w:p w:rsidR="00823A3E" w:rsidRDefault="009D623A">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参与招标投标活动的各方应对招标文件和投标文件中的商业和技术等秘密保密，违者应对由此造成的后果承担法律责任。</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49" w:name="_Toc531594741"/>
      <w:bookmarkStart w:id="50" w:name="_Toc19952"/>
      <w:bookmarkStart w:id="51" w:name="_Toc334774171"/>
      <w:bookmarkStart w:id="52" w:name="_Toc200513134"/>
      <w:bookmarkStart w:id="53" w:name="_Toc317863429"/>
      <w:bookmarkStart w:id="54" w:name="_Toc325636587"/>
      <w:r>
        <w:rPr>
          <w:rFonts w:ascii="仿宋_GB2312" w:eastAsia="仿宋_GB2312" w:hAnsi="宋体" w:cs="宋体" w:hint="eastAsia"/>
          <w:b/>
          <w:snapToGrid w:val="0"/>
          <w:kern w:val="0"/>
          <w:sz w:val="21"/>
          <w:szCs w:val="21"/>
          <w:lang w:val="zh-CN"/>
        </w:rPr>
        <w:t>1.7  语言文字</w:t>
      </w:r>
      <w:bookmarkEnd w:id="49"/>
      <w:bookmarkEnd w:id="50"/>
      <w:bookmarkEnd w:id="51"/>
      <w:bookmarkEnd w:id="52"/>
      <w:bookmarkEnd w:id="53"/>
      <w:bookmarkEnd w:id="54"/>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除专用术语外，与招标投标有关的语言均使用中文。必要时专用术语应附有中文注释。</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55" w:name="_Toc531594742"/>
      <w:bookmarkStart w:id="56" w:name="_Toc200513135"/>
      <w:bookmarkStart w:id="57" w:name="_Toc16650"/>
      <w:bookmarkStart w:id="58" w:name="_Toc317863430"/>
      <w:bookmarkStart w:id="59" w:name="_Toc325636588"/>
      <w:bookmarkStart w:id="60" w:name="_Toc334774172"/>
      <w:r>
        <w:rPr>
          <w:rFonts w:ascii="仿宋_GB2312" w:eastAsia="仿宋_GB2312" w:hAnsi="宋体" w:cs="宋体" w:hint="eastAsia"/>
          <w:b/>
          <w:snapToGrid w:val="0"/>
          <w:kern w:val="0"/>
          <w:sz w:val="21"/>
          <w:szCs w:val="21"/>
          <w:lang w:val="zh-CN"/>
        </w:rPr>
        <w:t>1.8  计量单位</w:t>
      </w:r>
      <w:bookmarkEnd w:id="55"/>
      <w:bookmarkEnd w:id="56"/>
      <w:bookmarkEnd w:id="57"/>
      <w:bookmarkEnd w:id="58"/>
      <w:bookmarkEnd w:id="59"/>
      <w:bookmarkEnd w:id="60"/>
    </w:p>
    <w:p w:rsidR="00823A3E" w:rsidRDefault="009D623A">
      <w:pPr>
        <w:autoSpaceDE w:val="0"/>
        <w:autoSpaceDN w:val="0"/>
        <w:adjustRightInd w:val="0"/>
        <w:snapToGrid w:val="0"/>
        <w:spacing w:line="300" w:lineRule="exact"/>
        <w:ind w:firstLineChars="202" w:firstLine="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所有计量均采用中华人民共和国法定计量单位。</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61" w:name="_Toc531594743"/>
      <w:bookmarkStart w:id="62" w:name="_Toc26520"/>
      <w:bookmarkStart w:id="63" w:name="_Toc334774173"/>
      <w:bookmarkStart w:id="64" w:name="_Toc200513136"/>
      <w:bookmarkStart w:id="65" w:name="_Toc317863431"/>
      <w:bookmarkStart w:id="66" w:name="_Toc325636589"/>
      <w:r>
        <w:rPr>
          <w:rFonts w:ascii="仿宋_GB2312" w:eastAsia="仿宋_GB2312" w:hAnsi="宋体" w:cs="宋体" w:hint="eastAsia"/>
          <w:b/>
          <w:snapToGrid w:val="0"/>
          <w:kern w:val="0"/>
          <w:sz w:val="21"/>
          <w:szCs w:val="21"/>
          <w:lang w:val="zh-CN"/>
        </w:rPr>
        <w:t>1.9  踏勘现场</w:t>
      </w:r>
      <w:bookmarkEnd w:id="61"/>
      <w:bookmarkEnd w:id="62"/>
      <w:bookmarkEnd w:id="63"/>
      <w:bookmarkEnd w:id="64"/>
      <w:bookmarkEnd w:id="65"/>
      <w:bookmarkEnd w:id="66"/>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rPr>
      </w:pPr>
      <w:bookmarkStart w:id="67" w:name="_Toc200513137"/>
      <w:bookmarkStart w:id="68" w:name="_Toc11658"/>
      <w:bookmarkStart w:id="69" w:name="_Toc334774174"/>
      <w:bookmarkStart w:id="70" w:name="_Toc317863432"/>
      <w:bookmarkStart w:id="71" w:name="_Toc325636590"/>
      <w:r>
        <w:rPr>
          <w:rFonts w:ascii="仿宋_GB2312" w:eastAsia="仿宋_GB2312" w:hAnsi="宋体" w:cs="宋体" w:hint="eastAsia"/>
          <w:b/>
          <w:snapToGrid w:val="0"/>
          <w:kern w:val="0"/>
          <w:sz w:val="21"/>
          <w:szCs w:val="21"/>
        </w:rPr>
        <w:t xml:space="preserve"> </w:t>
      </w:r>
      <w:r>
        <w:rPr>
          <w:rFonts w:ascii="仿宋_GB2312" w:eastAsia="仿宋_GB2312" w:hAnsi="宋体" w:cs="宋体" w:hint="eastAsia"/>
          <w:bCs/>
          <w:snapToGrid w:val="0"/>
          <w:kern w:val="0"/>
          <w:sz w:val="21"/>
          <w:szCs w:val="21"/>
        </w:rPr>
        <w:t xml:space="preserve">   </w:t>
      </w:r>
      <w:bookmarkStart w:id="72" w:name="_Toc531594744"/>
      <w:r>
        <w:rPr>
          <w:rFonts w:ascii="仿宋_GB2312" w:eastAsia="仿宋_GB2312" w:hAnsi="宋体" w:cs="宋体" w:hint="eastAsia"/>
          <w:bCs/>
          <w:snapToGrid w:val="0"/>
          <w:kern w:val="0"/>
          <w:sz w:val="21"/>
          <w:szCs w:val="21"/>
        </w:rPr>
        <w:t>否。</w:t>
      </w:r>
      <w:bookmarkEnd w:id="72"/>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73" w:name="_Toc531594745"/>
      <w:r>
        <w:rPr>
          <w:rFonts w:ascii="仿宋_GB2312" w:eastAsia="仿宋_GB2312" w:hAnsi="宋体" w:cs="宋体" w:hint="eastAsia"/>
          <w:b/>
          <w:snapToGrid w:val="0"/>
          <w:kern w:val="0"/>
          <w:sz w:val="21"/>
          <w:szCs w:val="21"/>
          <w:lang w:val="zh-CN"/>
        </w:rPr>
        <w:t>1.10  投标预备会</w:t>
      </w:r>
      <w:bookmarkEnd w:id="67"/>
      <w:bookmarkEnd w:id="68"/>
      <w:bookmarkEnd w:id="69"/>
      <w:bookmarkEnd w:id="70"/>
      <w:bookmarkEnd w:id="71"/>
      <w:bookmarkEnd w:id="73"/>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本项目不组织投标预备会。</w:t>
      </w:r>
      <w:bookmarkStart w:id="74" w:name="_Toc200513139"/>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75" w:name="_Toc531594746"/>
      <w:bookmarkStart w:id="76" w:name="_Toc19903"/>
      <w:bookmarkStart w:id="77" w:name="_Toc325636593"/>
      <w:bookmarkStart w:id="78" w:name="_Toc334774176"/>
      <w:bookmarkStart w:id="79" w:name="_Toc317863435"/>
      <w:r>
        <w:rPr>
          <w:rFonts w:ascii="仿宋_GB2312" w:eastAsia="仿宋_GB2312" w:hAnsi="宋体" w:cs="宋体" w:hint="eastAsia"/>
          <w:b/>
          <w:snapToGrid w:val="0"/>
          <w:kern w:val="0"/>
          <w:sz w:val="21"/>
          <w:szCs w:val="21"/>
          <w:lang w:val="zh-CN"/>
        </w:rPr>
        <w:t>1.11 偏离</w:t>
      </w:r>
      <w:bookmarkEnd w:id="74"/>
      <w:bookmarkEnd w:id="75"/>
      <w:bookmarkEnd w:id="76"/>
      <w:bookmarkEnd w:id="77"/>
      <w:bookmarkEnd w:id="78"/>
      <w:bookmarkEnd w:id="79"/>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投标人需知前附表允许投标文件偏离招标文件某些要求的，偏离应当符合招标文件规定的偏离范围和幅度。</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80" w:name="_Toc531594747"/>
      <w:bookmarkStart w:id="81" w:name="_Toc778"/>
      <w:bookmarkStart w:id="82" w:name="_Toc334774177"/>
      <w:bookmarkStart w:id="83" w:name="_Toc200513140"/>
      <w:bookmarkStart w:id="84" w:name="_Toc317863436"/>
      <w:r>
        <w:rPr>
          <w:rFonts w:ascii="仿宋_GB2312" w:eastAsia="仿宋_GB2312" w:hAnsi="宋体" w:cs="宋体" w:hint="eastAsia"/>
          <w:b/>
          <w:snapToGrid w:val="0"/>
          <w:w w:val="99"/>
          <w:kern w:val="0"/>
          <w:sz w:val="28"/>
          <w:szCs w:val="32"/>
          <w:lang w:val="zh-CN"/>
        </w:rPr>
        <w:t>2.  招标文件</w:t>
      </w:r>
      <w:bookmarkEnd w:id="80"/>
      <w:bookmarkEnd w:id="81"/>
      <w:bookmarkEnd w:id="82"/>
      <w:bookmarkEnd w:id="83"/>
      <w:bookmarkEnd w:id="84"/>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85" w:name="_Toc531594748"/>
      <w:bookmarkStart w:id="86" w:name="_Toc32194"/>
      <w:bookmarkStart w:id="87" w:name="_Toc334774178"/>
      <w:bookmarkStart w:id="88" w:name="_Toc200513141"/>
      <w:bookmarkStart w:id="89" w:name="_Toc317863437"/>
      <w:bookmarkStart w:id="90" w:name="_Toc325636595"/>
      <w:r>
        <w:rPr>
          <w:rFonts w:ascii="仿宋_GB2312" w:eastAsia="仿宋_GB2312" w:hAnsi="宋体" w:cs="宋体" w:hint="eastAsia"/>
          <w:b/>
          <w:snapToGrid w:val="0"/>
          <w:kern w:val="0"/>
          <w:sz w:val="21"/>
          <w:szCs w:val="21"/>
          <w:lang w:val="zh-CN"/>
        </w:rPr>
        <w:lastRenderedPageBreak/>
        <w:t>2.1  招标文件的组成</w:t>
      </w:r>
      <w:bookmarkEnd w:id="85"/>
      <w:bookmarkEnd w:id="86"/>
      <w:bookmarkEnd w:id="87"/>
      <w:bookmarkEnd w:id="88"/>
      <w:bookmarkEnd w:id="89"/>
      <w:bookmarkEnd w:id="90"/>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本招标文件包括：</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（1）招标公告；</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（2）投标人须知；</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（3）评标办法；</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（4）技术标准和要求；</w:t>
      </w:r>
    </w:p>
    <w:p w:rsidR="00823A3E" w:rsidRDefault="009D623A">
      <w:pPr>
        <w:autoSpaceDE w:val="0"/>
        <w:autoSpaceDN w:val="0"/>
        <w:adjustRightInd w:val="0"/>
        <w:snapToGrid w:val="0"/>
        <w:spacing w:line="300" w:lineRule="exact"/>
        <w:ind w:leftChars="171"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（5）投标文件格式；</w:t>
      </w:r>
    </w:p>
    <w:p w:rsidR="00823A3E" w:rsidRDefault="009D623A">
      <w:pPr>
        <w:autoSpaceDE w:val="0"/>
        <w:autoSpaceDN w:val="0"/>
        <w:adjustRightInd w:val="0"/>
        <w:snapToGrid w:val="0"/>
        <w:spacing w:line="300" w:lineRule="exact"/>
        <w:ind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根据本章第1.10款、第2.2款和第2.3款对招标文件所作的澄清、修改，构成招标文件的组成部分。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91" w:name="_Toc200513142"/>
      <w:bookmarkStart w:id="92" w:name="_Toc334774179"/>
      <w:bookmarkStart w:id="93" w:name="_Toc317863438"/>
      <w:bookmarkStart w:id="94" w:name="_Toc325636596"/>
      <w:bookmarkStart w:id="95" w:name="_Toc531594749"/>
      <w:bookmarkStart w:id="96" w:name="_Toc13635"/>
      <w:r>
        <w:rPr>
          <w:rFonts w:ascii="仿宋_GB2312" w:eastAsia="仿宋_GB2312" w:hAnsi="宋体" w:cs="宋体" w:hint="eastAsia"/>
          <w:b/>
          <w:snapToGrid w:val="0"/>
          <w:kern w:val="0"/>
          <w:sz w:val="21"/>
          <w:szCs w:val="21"/>
          <w:lang w:val="zh-CN"/>
        </w:rPr>
        <w:t xml:space="preserve">2.2  </w:t>
      </w:r>
      <w:bookmarkStart w:id="97" w:name="_Toc334774180"/>
      <w:bookmarkStart w:id="98" w:name="_Toc200513143"/>
      <w:bookmarkStart w:id="99" w:name="_Toc325636597"/>
      <w:bookmarkStart w:id="100" w:name="_Toc317863439"/>
      <w:bookmarkEnd w:id="91"/>
      <w:bookmarkEnd w:id="92"/>
      <w:bookmarkEnd w:id="93"/>
      <w:bookmarkEnd w:id="94"/>
      <w:r>
        <w:rPr>
          <w:rFonts w:ascii="仿宋_GB2312" w:eastAsia="仿宋_GB2312" w:hAnsi="宋体" w:cs="宋体" w:hint="eastAsia"/>
          <w:b/>
          <w:snapToGrid w:val="0"/>
          <w:kern w:val="0"/>
          <w:sz w:val="21"/>
          <w:szCs w:val="21"/>
          <w:lang w:val="zh-CN"/>
        </w:rPr>
        <w:t>对招标文件的疑问</w:t>
      </w:r>
      <w:bookmarkEnd w:id="95"/>
      <w:bookmarkEnd w:id="96"/>
    </w:p>
    <w:p w:rsidR="00823A3E" w:rsidRDefault="009D623A">
      <w:pPr>
        <w:autoSpaceDE w:val="0"/>
        <w:autoSpaceDN w:val="0"/>
        <w:adjustRightInd w:val="0"/>
        <w:snapToGrid w:val="0"/>
        <w:spacing w:line="300" w:lineRule="exact"/>
        <w:ind w:firstLine="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2.2.1  投标人应仔细阅读和检查下载的招标文件的全部内容。如发现缺页或附件不全，应及时向招标人提出，以便补齐。如有疑问，应在</w:t>
      </w:r>
      <w:r>
        <w:rPr>
          <w:rFonts w:ascii="仿宋_GB2312" w:eastAsia="仿宋_GB2312" w:hAnsi="宋体" w:cs="Times New Roman" w:hint="eastAsia"/>
          <w:b/>
          <w:snapToGrid w:val="0"/>
          <w:kern w:val="0"/>
          <w:sz w:val="21"/>
          <w:szCs w:val="21"/>
          <w:u w:val="single"/>
        </w:rPr>
        <w:t>投标人须知前附表</w:t>
      </w:r>
      <w:r>
        <w:rPr>
          <w:rFonts w:ascii="仿宋_GB2312" w:eastAsia="仿宋_GB2312" w:hAnsi="宋体" w:cs="Times New Roman" w:hint="eastAsia"/>
          <w:snapToGrid w:val="0"/>
          <w:kern w:val="0"/>
          <w:sz w:val="21"/>
          <w:szCs w:val="21"/>
        </w:rPr>
        <w:t>规定的形式和时间前，</w:t>
      </w:r>
      <w:r>
        <w:rPr>
          <w:rFonts w:ascii="仿宋_GB2312" w:eastAsia="仿宋_GB2312" w:hAnsi="宋体" w:cs="Times New Roman" w:hint="eastAsia"/>
          <w:sz w:val="21"/>
          <w:szCs w:val="21"/>
        </w:rPr>
        <w:t>通知并</w:t>
      </w:r>
      <w:r>
        <w:rPr>
          <w:rFonts w:ascii="仿宋_GB2312" w:eastAsia="仿宋_GB2312" w:hAnsi="宋体" w:cs="Times New Roman" w:hint="eastAsia"/>
          <w:snapToGrid w:val="0"/>
          <w:kern w:val="0"/>
          <w:sz w:val="21"/>
          <w:szCs w:val="21"/>
        </w:rPr>
        <w:t>要求招标人对招标文件予以澄清。</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01" w:name="_Toc531594750"/>
      <w:bookmarkStart w:id="102" w:name="_Toc29041"/>
      <w:r>
        <w:rPr>
          <w:rFonts w:ascii="仿宋_GB2312" w:eastAsia="仿宋_GB2312" w:hAnsi="宋体" w:cs="宋体" w:hint="eastAsia"/>
          <w:b/>
          <w:snapToGrid w:val="0"/>
          <w:kern w:val="0"/>
          <w:sz w:val="21"/>
          <w:szCs w:val="21"/>
          <w:lang w:val="zh-CN"/>
        </w:rPr>
        <w:t xml:space="preserve">2.3  </w:t>
      </w:r>
      <w:bookmarkStart w:id="103" w:name="_Toc334774181"/>
      <w:bookmarkStart w:id="104" w:name="_Toc200513144"/>
      <w:bookmarkStart w:id="105" w:name="_Toc317863440"/>
      <w:bookmarkEnd w:id="97"/>
      <w:bookmarkEnd w:id="98"/>
      <w:bookmarkEnd w:id="99"/>
      <w:bookmarkEnd w:id="100"/>
      <w:r>
        <w:rPr>
          <w:rFonts w:ascii="仿宋_GB2312" w:eastAsia="仿宋_GB2312" w:hAnsi="宋体" w:cs="宋体" w:hint="eastAsia"/>
          <w:b/>
          <w:snapToGrid w:val="0"/>
          <w:kern w:val="0"/>
          <w:sz w:val="21"/>
          <w:szCs w:val="21"/>
          <w:lang w:val="zh-CN"/>
        </w:rPr>
        <w:t>招标文件的澄清、修改和答疑</w:t>
      </w:r>
      <w:bookmarkEnd w:id="101"/>
      <w:bookmarkEnd w:id="102"/>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2.3.1  投标人如果有疑问，招标人以须知前附表规定的形式对招标文件澄清、修改和答疑，在</w:t>
      </w:r>
      <w:r>
        <w:rPr>
          <w:rFonts w:eastAsia="仿宋_GB2312" w:hint="eastAsia"/>
          <w:sz w:val="21"/>
          <w:szCs w:val="21"/>
        </w:rPr>
        <w:t>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com</w:t>
      </w:r>
      <w:r>
        <w:rPr>
          <w:rFonts w:eastAsia="仿宋_GB2312" w:hint="eastAsia"/>
          <w:sz w:val="21"/>
          <w:szCs w:val="21"/>
        </w:rPr>
        <w:t>）</w:t>
      </w:r>
      <w:r>
        <w:rPr>
          <w:rFonts w:ascii="仿宋_GB2312" w:eastAsia="仿宋_GB2312" w:hAnsi="宋体" w:cs="Times New Roman" w:hint="eastAsia"/>
          <w:snapToGrid w:val="0"/>
          <w:sz w:val="21"/>
          <w:szCs w:val="21"/>
        </w:rPr>
        <w:t>发出</w:t>
      </w:r>
      <w:r>
        <w:rPr>
          <w:rFonts w:ascii="仿宋_GB2312" w:eastAsia="仿宋_GB2312" w:hAnsi="宋体" w:cs="Times New Roman" w:hint="eastAsia"/>
          <w:snapToGrid w:val="0"/>
          <w:kern w:val="0"/>
          <w:sz w:val="21"/>
          <w:szCs w:val="21"/>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2.3.2  投标人网上收到答疑、修改通知后，应按照内容执行，不必确认已收到该修改。</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06" w:name="_Toc531594751"/>
      <w:bookmarkStart w:id="107" w:name="_Toc18374"/>
      <w:r>
        <w:rPr>
          <w:rFonts w:ascii="仿宋_GB2312" w:eastAsia="仿宋_GB2312" w:hAnsi="宋体" w:cs="宋体" w:hint="eastAsia"/>
          <w:b/>
          <w:snapToGrid w:val="0"/>
          <w:w w:val="99"/>
          <w:kern w:val="0"/>
          <w:sz w:val="28"/>
          <w:szCs w:val="32"/>
          <w:lang w:val="zh-CN"/>
        </w:rPr>
        <w:t>3.  投标文件</w:t>
      </w:r>
      <w:bookmarkEnd w:id="103"/>
      <w:bookmarkEnd w:id="104"/>
      <w:bookmarkEnd w:id="105"/>
      <w:bookmarkEnd w:id="106"/>
      <w:bookmarkEnd w:id="107"/>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08" w:name="_Toc531594752"/>
      <w:bookmarkStart w:id="109" w:name="_Toc19286"/>
      <w:bookmarkStart w:id="110" w:name="_Toc317863441"/>
      <w:bookmarkStart w:id="111" w:name="_Toc334774182"/>
      <w:bookmarkStart w:id="112" w:name="_Toc200513145"/>
      <w:bookmarkStart w:id="113" w:name="_Toc325636599"/>
      <w:r>
        <w:rPr>
          <w:rFonts w:ascii="仿宋_GB2312" w:eastAsia="仿宋_GB2312" w:hAnsi="宋体" w:cs="宋体" w:hint="eastAsia"/>
          <w:b/>
          <w:snapToGrid w:val="0"/>
          <w:kern w:val="0"/>
          <w:sz w:val="21"/>
          <w:szCs w:val="21"/>
          <w:lang w:val="zh-CN"/>
        </w:rPr>
        <w:t>3.1  投标文件的组成</w:t>
      </w:r>
      <w:bookmarkEnd w:id="108"/>
      <w:bookmarkEnd w:id="109"/>
      <w:bookmarkEnd w:id="110"/>
      <w:bookmarkEnd w:id="111"/>
      <w:bookmarkEnd w:id="112"/>
      <w:bookmarkEnd w:id="113"/>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bookmarkStart w:id="114" w:name="_Toc531594753"/>
      <w:bookmarkStart w:id="115" w:name="_Toc30567"/>
      <w:bookmarkStart w:id="116" w:name="_Toc334774183"/>
      <w:bookmarkStart w:id="117" w:name="_Toc200513146"/>
      <w:bookmarkStart w:id="118" w:name="_Toc317863442"/>
      <w:bookmarkStart w:id="119" w:name="_Toc325636600"/>
      <w:r>
        <w:rPr>
          <w:rFonts w:ascii="仿宋_GB2312" w:eastAsia="仿宋_GB2312" w:hAnsi="宋体" w:cs="Times New Roman" w:hint="eastAsia"/>
          <w:snapToGrid w:val="0"/>
          <w:kern w:val="0"/>
          <w:sz w:val="21"/>
          <w:szCs w:val="21"/>
        </w:rPr>
        <w:t>3.1.1  投标函</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3.1.2  </w:t>
      </w:r>
      <w:r>
        <w:rPr>
          <w:rFonts w:ascii="仿宋_GB2312" w:eastAsia="仿宋_GB2312" w:hAnsi="宋体" w:cs="Times New Roman"/>
          <w:snapToGrid w:val="0"/>
          <w:kern w:val="0"/>
          <w:sz w:val="21"/>
          <w:szCs w:val="21"/>
        </w:rPr>
        <w:t>法定代表人身份证明及授权委托书</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3.1.3  投标人基本情况表</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3.1.4  折扣报价</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3.1.5  相关资质证明及承诺</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3.1.6  售后服务</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3.1.7  投标业绩一览表</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3.1.8  2017年财务报表及审计报告</w:t>
      </w:r>
    </w:p>
    <w:p w:rsidR="00823A3E" w:rsidRDefault="009D623A">
      <w:pPr>
        <w:spacing w:line="32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3.1.9  承诺函</w:t>
      </w:r>
    </w:p>
    <w:p w:rsidR="00823A3E" w:rsidRDefault="009D623A">
      <w:pPr>
        <w:autoSpaceDE w:val="0"/>
        <w:autoSpaceDN w:val="0"/>
        <w:adjustRightInd w:val="0"/>
        <w:snapToGrid w:val="0"/>
        <w:spacing w:before="16" w:line="300" w:lineRule="exact"/>
        <w:ind w:firstLineChars="200" w:firstLine="420"/>
        <w:jc w:val="left"/>
        <w:outlineLvl w:val="2"/>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3.1.10  其他</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3.2  投标报价</w:t>
      </w:r>
      <w:bookmarkEnd w:id="114"/>
      <w:bookmarkEnd w:id="115"/>
      <w:bookmarkEnd w:id="116"/>
      <w:bookmarkEnd w:id="117"/>
      <w:bookmarkEnd w:id="118"/>
      <w:bookmarkEnd w:id="119"/>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3.2.1  投标人应按投标人须知前附表及其相关规定填报。</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20" w:name="_Toc531594754"/>
      <w:bookmarkStart w:id="121" w:name="_Toc325636601"/>
      <w:bookmarkStart w:id="122" w:name="_Toc317863443"/>
      <w:bookmarkStart w:id="123" w:name="_Toc200513147"/>
      <w:bookmarkStart w:id="124" w:name="_Toc334774184"/>
      <w:bookmarkStart w:id="125" w:name="_Toc12196"/>
      <w:r>
        <w:rPr>
          <w:rFonts w:ascii="仿宋_GB2312" w:eastAsia="仿宋_GB2312" w:hAnsi="宋体" w:cs="宋体" w:hint="eastAsia"/>
          <w:b/>
          <w:snapToGrid w:val="0"/>
          <w:kern w:val="0"/>
          <w:sz w:val="21"/>
          <w:szCs w:val="21"/>
          <w:lang w:val="zh-CN"/>
        </w:rPr>
        <w:t>3.3  投标有效期</w:t>
      </w:r>
      <w:bookmarkEnd w:id="120"/>
      <w:bookmarkEnd w:id="121"/>
      <w:bookmarkEnd w:id="122"/>
      <w:bookmarkEnd w:id="123"/>
      <w:bookmarkEnd w:id="124"/>
      <w:bookmarkEnd w:id="125"/>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3.3.1  在投标人须知前附表规定的投标有效期内，投标人不得要求撤销或修改其投标文件。</w:t>
      </w:r>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26" w:name="_Toc531594755"/>
      <w:bookmarkStart w:id="127" w:name="_Toc325636602"/>
      <w:bookmarkStart w:id="128" w:name="_Toc317863444"/>
      <w:bookmarkStart w:id="129" w:name="_Toc200513148"/>
      <w:bookmarkStart w:id="130" w:name="_Toc28560"/>
      <w:bookmarkStart w:id="131" w:name="_Toc334774185"/>
      <w:r>
        <w:rPr>
          <w:rFonts w:ascii="仿宋_GB2312" w:eastAsia="仿宋_GB2312" w:hAnsi="宋体" w:cs="宋体" w:hint="eastAsia"/>
          <w:b/>
          <w:snapToGrid w:val="0"/>
          <w:kern w:val="0"/>
          <w:sz w:val="21"/>
          <w:szCs w:val="21"/>
          <w:lang w:val="zh-CN"/>
        </w:rPr>
        <w:t>3.4  投标保证金</w:t>
      </w:r>
      <w:bookmarkEnd w:id="126"/>
      <w:bookmarkEnd w:id="127"/>
      <w:bookmarkEnd w:id="128"/>
      <w:bookmarkEnd w:id="129"/>
      <w:bookmarkEnd w:id="130"/>
      <w:bookmarkEnd w:id="131"/>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3.4.1  投标人在递交投标文件的同时，应按“投标人须知前附表”规定的金额、形式缴纳投标保证金，并作为其投标文件的组成部分。</w:t>
      </w:r>
    </w:p>
    <w:p w:rsidR="00823A3E" w:rsidRDefault="009D623A">
      <w:pPr>
        <w:autoSpaceDE w:val="0"/>
        <w:autoSpaceDN w:val="0"/>
        <w:adjustRightInd w:val="0"/>
        <w:snapToGrid w:val="0"/>
        <w:spacing w:line="300" w:lineRule="exact"/>
        <w:ind w:left="419"/>
        <w:jc w:val="left"/>
        <w:rPr>
          <w:rFonts w:ascii="仿宋_GB2312" w:eastAsia="仿宋_GB2312" w:hAnsi="宋体" w:cs="Times New Roman"/>
          <w:b/>
          <w:bCs/>
          <w:snapToGrid w:val="0"/>
          <w:kern w:val="0"/>
          <w:sz w:val="21"/>
          <w:szCs w:val="21"/>
        </w:rPr>
      </w:pPr>
      <w:r>
        <w:rPr>
          <w:rFonts w:ascii="仿宋_GB2312" w:eastAsia="仿宋_GB2312" w:hAnsi="宋体" w:cs="Times New Roman" w:hint="eastAsia"/>
          <w:snapToGrid w:val="0"/>
          <w:kern w:val="0"/>
          <w:sz w:val="21"/>
          <w:szCs w:val="21"/>
        </w:rPr>
        <w:t xml:space="preserve">3.4.2  </w:t>
      </w:r>
      <w:r>
        <w:rPr>
          <w:rFonts w:ascii="仿宋_GB2312" w:eastAsia="仿宋_GB2312" w:hAnsi="宋体" w:cs="Times New Roman" w:hint="eastAsia"/>
          <w:b/>
          <w:bCs/>
          <w:snapToGrid w:val="0"/>
          <w:kern w:val="0"/>
          <w:sz w:val="21"/>
          <w:szCs w:val="21"/>
        </w:rPr>
        <w:t>投标人不按本章第 3.4.1 项要求提交投标保证金的，其投标文件作废标处理。</w:t>
      </w:r>
    </w:p>
    <w:p w:rsidR="00823A3E" w:rsidRDefault="009D623A">
      <w:pPr>
        <w:autoSpaceDE w:val="0"/>
        <w:autoSpaceDN w:val="0"/>
        <w:adjustRightInd w:val="0"/>
        <w:snapToGrid w:val="0"/>
        <w:spacing w:line="300" w:lineRule="exact"/>
        <w:ind w:left="419"/>
        <w:jc w:val="left"/>
        <w:rPr>
          <w:rFonts w:eastAsia="仿宋_GB2312"/>
          <w:sz w:val="21"/>
          <w:szCs w:val="21"/>
        </w:rPr>
      </w:pPr>
      <w:r>
        <w:rPr>
          <w:rFonts w:ascii="仿宋_GB2312" w:eastAsia="仿宋_GB2312" w:hAnsi="宋体" w:cs="Times New Roman" w:hint="eastAsia"/>
          <w:snapToGrid w:val="0"/>
          <w:kern w:val="0"/>
          <w:sz w:val="21"/>
          <w:szCs w:val="21"/>
        </w:rPr>
        <w:lastRenderedPageBreak/>
        <w:t xml:space="preserve">3.4.3  </w:t>
      </w:r>
      <w:r>
        <w:rPr>
          <w:rFonts w:eastAsia="仿宋_GB2312"/>
          <w:sz w:val="21"/>
          <w:szCs w:val="21"/>
        </w:rPr>
        <w:t>招标人发出中标通知书后</w:t>
      </w:r>
      <w:r>
        <w:rPr>
          <w:rFonts w:eastAsia="仿宋_GB2312" w:hint="eastAsia"/>
          <w:sz w:val="21"/>
          <w:szCs w:val="21"/>
        </w:rPr>
        <w:t>15</w:t>
      </w:r>
      <w:r>
        <w:rPr>
          <w:rFonts w:eastAsia="仿宋_GB2312" w:hint="eastAsia"/>
          <w:sz w:val="21"/>
          <w:szCs w:val="21"/>
        </w:rPr>
        <w:t>个工作日</w:t>
      </w:r>
      <w:r>
        <w:rPr>
          <w:rFonts w:eastAsia="仿宋_GB2312"/>
          <w:sz w:val="21"/>
          <w:szCs w:val="21"/>
        </w:rPr>
        <w:t>内，学院退还未列入中标候选人的投标保证金（不计</w:t>
      </w:r>
      <w:proofErr w:type="gramStart"/>
      <w:r>
        <w:rPr>
          <w:rFonts w:eastAsia="仿宋_GB2312"/>
          <w:sz w:val="21"/>
          <w:szCs w:val="21"/>
        </w:rPr>
        <w:t>息</w:t>
      </w:r>
      <w:proofErr w:type="gramEnd"/>
      <w:r>
        <w:rPr>
          <w:rFonts w:eastAsia="仿宋_GB2312"/>
          <w:sz w:val="21"/>
          <w:szCs w:val="21"/>
        </w:rPr>
        <w:t>），招标人与中标人签订合同后</w:t>
      </w:r>
      <w:r>
        <w:rPr>
          <w:rFonts w:eastAsia="仿宋_GB2312" w:hint="eastAsia"/>
          <w:sz w:val="21"/>
          <w:szCs w:val="21"/>
        </w:rPr>
        <w:t>10</w:t>
      </w:r>
      <w:r>
        <w:rPr>
          <w:rFonts w:eastAsia="仿宋_GB2312" w:hint="eastAsia"/>
          <w:sz w:val="21"/>
          <w:szCs w:val="21"/>
        </w:rPr>
        <w:t>个工作日</w:t>
      </w:r>
      <w:r>
        <w:rPr>
          <w:rFonts w:eastAsia="仿宋_GB2312"/>
          <w:sz w:val="21"/>
          <w:szCs w:val="21"/>
        </w:rPr>
        <w:t>内，学院向其他中标候选人退还投标保证金（不计息）。</w:t>
      </w:r>
    </w:p>
    <w:p w:rsidR="00823A3E" w:rsidRDefault="009D623A">
      <w:pPr>
        <w:autoSpaceDE w:val="0"/>
        <w:autoSpaceDN w:val="0"/>
        <w:adjustRightInd w:val="0"/>
        <w:snapToGrid w:val="0"/>
        <w:spacing w:line="300" w:lineRule="exact"/>
        <w:ind w:left="41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3.4.4  有下列情形之一的，投标保证金将不予退还：</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（1）投标人在规定的投标有效期内撤销或修改其投标文件；</w:t>
      </w:r>
    </w:p>
    <w:p w:rsidR="00823A3E" w:rsidRDefault="009D623A">
      <w:pPr>
        <w:autoSpaceDE w:val="0"/>
        <w:autoSpaceDN w:val="0"/>
        <w:adjustRightInd w:val="0"/>
        <w:snapToGrid w:val="0"/>
        <w:spacing w:line="300" w:lineRule="exact"/>
        <w:ind w:left="420"/>
        <w:jc w:val="left"/>
        <w:rPr>
          <w:rFonts w:eastAsia="仿宋_GB2312"/>
          <w:sz w:val="21"/>
          <w:szCs w:val="21"/>
        </w:rPr>
      </w:pPr>
      <w:r>
        <w:rPr>
          <w:rFonts w:ascii="仿宋_GB2312" w:eastAsia="仿宋_GB2312" w:hAnsi="宋体" w:cs="Times New Roman" w:hint="eastAsia"/>
          <w:snapToGrid w:val="0"/>
          <w:kern w:val="0"/>
          <w:sz w:val="21"/>
          <w:szCs w:val="21"/>
        </w:rPr>
        <w:t>（2）</w:t>
      </w:r>
      <w:bookmarkStart w:id="132" w:name="_Toc23569"/>
      <w:bookmarkStart w:id="133" w:name="_Toc334774186"/>
      <w:bookmarkStart w:id="134" w:name="_Toc200513150"/>
      <w:bookmarkStart w:id="135" w:name="_Toc317863445"/>
      <w:bookmarkStart w:id="136" w:name="_Toc325636603"/>
      <w:r>
        <w:rPr>
          <w:rFonts w:eastAsia="仿宋_GB2312"/>
          <w:sz w:val="21"/>
          <w:szCs w:val="21"/>
        </w:rPr>
        <w:t>中标人在中标通知书发出</w:t>
      </w:r>
      <w:r>
        <w:rPr>
          <w:rFonts w:eastAsia="仿宋_GB2312" w:hint="eastAsia"/>
          <w:sz w:val="21"/>
          <w:szCs w:val="21"/>
        </w:rPr>
        <w:t>3</w:t>
      </w:r>
      <w:r>
        <w:rPr>
          <w:rFonts w:eastAsia="仿宋_GB2312"/>
          <w:sz w:val="21"/>
          <w:szCs w:val="21"/>
        </w:rPr>
        <w:t>日之内拒绝签订合同，其保证金将不予退还</w:t>
      </w:r>
      <w:r>
        <w:rPr>
          <w:rFonts w:eastAsia="仿宋_GB2312" w:hint="eastAsia"/>
          <w:sz w:val="21"/>
          <w:szCs w:val="21"/>
        </w:rPr>
        <w:t>。</w:t>
      </w:r>
    </w:p>
    <w:p w:rsidR="00823A3E" w:rsidRDefault="009D623A">
      <w:pPr>
        <w:autoSpaceDE w:val="0"/>
        <w:autoSpaceDN w:val="0"/>
        <w:adjustRightInd w:val="0"/>
        <w:snapToGrid w:val="0"/>
        <w:spacing w:line="300" w:lineRule="exact"/>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3.5  资格审查资料</w:t>
      </w:r>
      <w:bookmarkEnd w:id="132"/>
      <w:bookmarkEnd w:id="133"/>
      <w:bookmarkEnd w:id="134"/>
      <w:bookmarkEnd w:id="135"/>
      <w:bookmarkEnd w:id="136"/>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 xml:space="preserve">3.5.1  </w:t>
      </w:r>
      <w:r>
        <w:rPr>
          <w:rFonts w:ascii="Times New Roman" w:eastAsia="仿宋_GB2312" w:hAnsi="Times New Roman" w:cs="Times New Roman" w:hint="eastAsia"/>
          <w:sz w:val="21"/>
          <w:szCs w:val="21"/>
        </w:rPr>
        <w:t>本须知前附表</w:t>
      </w:r>
      <w:r>
        <w:rPr>
          <w:rFonts w:ascii="Times New Roman" w:eastAsia="仿宋_GB2312" w:hAnsi="Times New Roman" w:cs="Times New Roman"/>
          <w:sz w:val="21"/>
          <w:szCs w:val="21"/>
        </w:rPr>
        <w:t>1.4.1</w:t>
      </w:r>
      <w:r>
        <w:rPr>
          <w:rFonts w:ascii="Times New Roman" w:eastAsia="仿宋_GB2312" w:hAnsi="Times New Roman" w:cs="Times New Roman" w:hint="eastAsia"/>
          <w:sz w:val="21"/>
          <w:szCs w:val="21"/>
        </w:rPr>
        <w:t>条要求的相关资料复印件（需要加盖公章）和投标文件格式要求的内容</w:t>
      </w:r>
      <w:r>
        <w:rPr>
          <w:rFonts w:ascii="仿宋_GB2312" w:eastAsia="仿宋_GB2312" w:hAnsi="宋体" w:cs="Times New Roman" w:hint="eastAsia"/>
          <w:snapToGrid w:val="0"/>
          <w:kern w:val="0"/>
          <w:sz w:val="21"/>
          <w:szCs w:val="21"/>
        </w:rPr>
        <w:t>；</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37" w:name="_Toc531594756"/>
      <w:bookmarkStart w:id="138" w:name="_Toc7983"/>
      <w:bookmarkStart w:id="139" w:name="_Toc334774187"/>
      <w:bookmarkStart w:id="140" w:name="_Toc200513151"/>
      <w:bookmarkStart w:id="141" w:name="_Toc317863446"/>
      <w:bookmarkStart w:id="142" w:name="_Toc325636604"/>
      <w:r>
        <w:rPr>
          <w:rFonts w:ascii="仿宋_GB2312" w:eastAsia="仿宋_GB2312" w:hAnsi="宋体" w:cs="宋体" w:hint="eastAsia"/>
          <w:b/>
          <w:snapToGrid w:val="0"/>
          <w:kern w:val="0"/>
          <w:sz w:val="21"/>
          <w:szCs w:val="21"/>
          <w:lang w:val="zh-CN"/>
        </w:rPr>
        <w:t>3.6  备选投标人案</w:t>
      </w:r>
      <w:bookmarkEnd w:id="137"/>
      <w:bookmarkEnd w:id="138"/>
      <w:bookmarkEnd w:id="139"/>
      <w:bookmarkEnd w:id="140"/>
      <w:bookmarkEnd w:id="141"/>
      <w:bookmarkEnd w:id="142"/>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投标人不得递交备选投标人案。</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43" w:name="_Toc334774188"/>
      <w:bookmarkStart w:id="144" w:name="_Toc21408"/>
      <w:bookmarkStart w:id="145" w:name="_Toc531594757"/>
      <w:bookmarkStart w:id="146" w:name="_Toc200513152"/>
      <w:bookmarkStart w:id="147" w:name="_Toc317863447"/>
      <w:bookmarkStart w:id="148" w:name="_Toc325636605"/>
      <w:r>
        <w:rPr>
          <w:rFonts w:ascii="仿宋_GB2312" w:eastAsia="仿宋_GB2312" w:hAnsi="宋体" w:cs="宋体" w:hint="eastAsia"/>
          <w:b/>
          <w:snapToGrid w:val="0"/>
          <w:kern w:val="0"/>
          <w:sz w:val="21"/>
          <w:szCs w:val="21"/>
          <w:lang w:val="zh-CN"/>
        </w:rPr>
        <w:t>3.7  投标文件的编制</w:t>
      </w:r>
      <w:bookmarkEnd w:id="143"/>
      <w:bookmarkEnd w:id="144"/>
      <w:bookmarkEnd w:id="145"/>
      <w:bookmarkEnd w:id="146"/>
      <w:bookmarkEnd w:id="147"/>
      <w:bookmarkEnd w:id="148"/>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3.7.2  投标文件应当对招标文件有关工期、投标有效期、质量要求、技术标准和要求、招标范围等实质性内容做出响应。</w:t>
      </w:r>
    </w:p>
    <w:p w:rsidR="00823A3E" w:rsidRDefault="009D623A">
      <w:pPr>
        <w:autoSpaceDE w:val="0"/>
        <w:autoSpaceDN w:val="0"/>
        <w:adjustRightInd w:val="0"/>
        <w:snapToGrid w:val="0"/>
        <w:spacing w:line="300" w:lineRule="exact"/>
        <w:ind w:left="42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position w:val="-2"/>
          <w:sz w:val="21"/>
          <w:szCs w:val="21"/>
        </w:rPr>
        <w:t>3.7.3  投标文件应用不褪色的材料书写或打印，并由投标人的法定代表人或其委托代理</w:t>
      </w:r>
      <w:r>
        <w:rPr>
          <w:rFonts w:ascii="仿宋_GB2312" w:eastAsia="仿宋_GB2312" w:hAnsi="宋体" w:cs="Times New Roman" w:hint="eastAsia"/>
          <w:snapToGrid w:val="0"/>
          <w:kern w:val="0"/>
          <w:sz w:val="21"/>
          <w:szCs w:val="21"/>
        </w:rPr>
        <w:t>人签字、盖单位公章。委托代理人签字的，投标文件应附法定代表人签署的授权委托书。投标文件应尽量避免涂改、</w:t>
      </w:r>
      <w:proofErr w:type="gramStart"/>
      <w:r>
        <w:rPr>
          <w:rFonts w:ascii="仿宋_GB2312" w:eastAsia="仿宋_GB2312" w:hAnsi="宋体" w:cs="Times New Roman" w:hint="eastAsia"/>
          <w:snapToGrid w:val="0"/>
          <w:kern w:val="0"/>
          <w:sz w:val="21"/>
          <w:szCs w:val="21"/>
        </w:rPr>
        <w:t>行间插字或</w:t>
      </w:r>
      <w:proofErr w:type="gramEnd"/>
      <w:r>
        <w:rPr>
          <w:rFonts w:ascii="仿宋_GB2312" w:eastAsia="仿宋_GB2312" w:hAnsi="宋体" w:cs="Times New Roman" w:hint="eastAsia"/>
          <w:snapToGrid w:val="0"/>
          <w:kern w:val="0"/>
          <w:sz w:val="21"/>
          <w:szCs w:val="21"/>
        </w:rPr>
        <w:t>删除。如果出现上述情况，改动之处应加盖单位公章或由投标人的法定代表人或其授权的代理人签字确认。签字或盖章的具体要求见投标人须知前附表。</w:t>
      </w:r>
    </w:p>
    <w:p w:rsidR="00823A3E" w:rsidRDefault="009D623A">
      <w:pPr>
        <w:autoSpaceDE w:val="0"/>
        <w:autoSpaceDN w:val="0"/>
        <w:adjustRightInd w:val="0"/>
        <w:snapToGrid w:val="0"/>
        <w:spacing w:before="1" w:line="300" w:lineRule="exact"/>
        <w:ind w:left="426" w:right="-164"/>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3.7.4  投标文件份数见投标须知前附表。</w:t>
      </w:r>
    </w:p>
    <w:p w:rsidR="00823A3E" w:rsidRDefault="009D623A">
      <w:pPr>
        <w:autoSpaceDE w:val="0"/>
        <w:autoSpaceDN w:val="0"/>
        <w:adjustRightInd w:val="0"/>
        <w:snapToGrid w:val="0"/>
        <w:spacing w:before="10" w:line="300" w:lineRule="exact"/>
        <w:ind w:left="426" w:right="-109"/>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3.7.5  投标文件的正本与副本应分别装订成册，并编制目录，具体装订要求见投标人须知前附表规定。</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49" w:name="_Toc531594758"/>
      <w:bookmarkStart w:id="150" w:name="_Toc200513153"/>
      <w:bookmarkStart w:id="151" w:name="_Toc13793"/>
      <w:bookmarkStart w:id="152" w:name="_Toc334774189"/>
      <w:bookmarkStart w:id="153" w:name="_Toc317863448"/>
      <w:r>
        <w:rPr>
          <w:rFonts w:ascii="仿宋_GB2312" w:eastAsia="仿宋_GB2312" w:hAnsi="宋体" w:cs="宋体" w:hint="eastAsia"/>
          <w:b/>
          <w:snapToGrid w:val="0"/>
          <w:w w:val="99"/>
          <w:kern w:val="0"/>
          <w:sz w:val="28"/>
          <w:szCs w:val="32"/>
          <w:lang w:val="zh-CN"/>
        </w:rPr>
        <w:t>4.  投标</w:t>
      </w:r>
      <w:bookmarkEnd w:id="149"/>
      <w:bookmarkEnd w:id="150"/>
      <w:bookmarkEnd w:id="151"/>
      <w:bookmarkEnd w:id="152"/>
      <w:bookmarkEnd w:id="153"/>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54" w:name="_Toc531594759"/>
      <w:bookmarkStart w:id="155" w:name="_Toc26003"/>
      <w:bookmarkStart w:id="156" w:name="_Toc334774190"/>
      <w:bookmarkStart w:id="157" w:name="_Toc200513154"/>
      <w:bookmarkStart w:id="158" w:name="_Toc317863449"/>
      <w:bookmarkStart w:id="159" w:name="_Toc325636607"/>
      <w:r>
        <w:rPr>
          <w:rFonts w:ascii="仿宋_GB2312" w:eastAsia="仿宋_GB2312" w:hAnsi="宋体" w:cs="宋体" w:hint="eastAsia"/>
          <w:b/>
          <w:snapToGrid w:val="0"/>
          <w:kern w:val="0"/>
          <w:sz w:val="21"/>
          <w:szCs w:val="21"/>
          <w:lang w:val="zh-CN"/>
        </w:rPr>
        <w:t>4.1  投标文件的密封和标记</w:t>
      </w:r>
      <w:bookmarkEnd w:id="154"/>
      <w:bookmarkEnd w:id="155"/>
      <w:bookmarkEnd w:id="156"/>
      <w:bookmarkEnd w:id="157"/>
      <w:bookmarkEnd w:id="158"/>
      <w:bookmarkEnd w:id="159"/>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bookmarkStart w:id="160" w:name="_Toc200513155"/>
      <w:r>
        <w:rPr>
          <w:rFonts w:ascii="仿宋_GB2312" w:eastAsia="仿宋_GB2312" w:hAnsi="宋体" w:cs="Times New Roman" w:hint="eastAsia"/>
          <w:snapToGrid w:val="0"/>
          <w:kern w:val="0"/>
          <w:sz w:val="21"/>
          <w:szCs w:val="21"/>
        </w:rPr>
        <w:t>4.1.1  投标文件的密封见投标人须知前附表。</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4.1.2  投标文件的封套上应写明的内容见投标人须知前附表。</w:t>
      </w:r>
    </w:p>
    <w:p w:rsidR="00823A3E" w:rsidRDefault="009D623A">
      <w:pPr>
        <w:autoSpaceDE w:val="0"/>
        <w:autoSpaceDN w:val="0"/>
        <w:adjustRightInd w:val="0"/>
        <w:snapToGrid w:val="0"/>
        <w:spacing w:line="300" w:lineRule="exact"/>
        <w:ind w:firstLineChars="200" w:firstLine="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4.1.3  未按要求密封和写标记的投标文件，将被拒绝受理。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61" w:name="_Toc531594760"/>
      <w:bookmarkStart w:id="162" w:name="_Toc5004"/>
      <w:bookmarkStart w:id="163" w:name="_Toc334774191"/>
      <w:bookmarkStart w:id="164" w:name="_Toc317863450"/>
      <w:bookmarkStart w:id="165" w:name="_Toc325636608"/>
      <w:r>
        <w:rPr>
          <w:rFonts w:ascii="仿宋_GB2312" w:eastAsia="仿宋_GB2312" w:hAnsi="宋体" w:cs="宋体" w:hint="eastAsia"/>
          <w:b/>
          <w:snapToGrid w:val="0"/>
          <w:kern w:val="0"/>
          <w:sz w:val="21"/>
          <w:szCs w:val="21"/>
          <w:lang w:val="zh-CN"/>
        </w:rPr>
        <w:t>4.2  投标文件的递交</w:t>
      </w:r>
      <w:bookmarkEnd w:id="160"/>
      <w:bookmarkEnd w:id="161"/>
      <w:bookmarkEnd w:id="162"/>
      <w:bookmarkEnd w:id="163"/>
      <w:bookmarkEnd w:id="164"/>
      <w:bookmarkEnd w:id="165"/>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4.2.1  投标人应在本章前附表规定的投标截止时间前递交投标文件。</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4.2.2  投标人递交投标文件的地点：见投标人须知前附表。</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4.2.3  除投标人须知前附表另有规定外，投标人所递交的投标文件不予退还。</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4.2.4  招标人收到投标文件后，向投标人出具签收凭证。</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4.2.5  逾期送达的或者未送达指定地点的投标文件，招标人不予受理。</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66" w:name="_Toc531594761"/>
      <w:bookmarkStart w:id="167" w:name="_Toc20769"/>
      <w:bookmarkStart w:id="168" w:name="_Toc317863451"/>
      <w:bookmarkStart w:id="169" w:name="_Toc334774192"/>
      <w:bookmarkStart w:id="170" w:name="_Toc200513156"/>
      <w:bookmarkStart w:id="171" w:name="_Toc325636609"/>
      <w:r>
        <w:rPr>
          <w:rFonts w:ascii="仿宋_GB2312" w:eastAsia="仿宋_GB2312" w:hAnsi="宋体" w:cs="宋体" w:hint="eastAsia"/>
          <w:b/>
          <w:snapToGrid w:val="0"/>
          <w:kern w:val="0"/>
          <w:sz w:val="21"/>
          <w:szCs w:val="21"/>
          <w:lang w:val="zh-CN"/>
        </w:rPr>
        <w:t>4.3  投标文件的修改与撤回</w:t>
      </w:r>
      <w:bookmarkEnd w:id="166"/>
      <w:bookmarkEnd w:id="167"/>
      <w:bookmarkEnd w:id="168"/>
      <w:bookmarkEnd w:id="169"/>
      <w:bookmarkEnd w:id="170"/>
      <w:bookmarkEnd w:id="171"/>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4.3.1  在本章第4.2.1项规定的投标截止时间前，投标人可以修改或撤回已递交的投标文件，但应以书面形式通知招标人。</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4.3.2  投标人修改或撤回已递交投标文件的书面通知应按照本章第3.7.3项的要求签字或盖章。招标人收到书面通知后，向投标人出具签收凭证。</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4.3.3  修改的内容为投标文件的组成部分。修改的投标文件应按照本章第3条、第4条规定进行编制、密封、标记和递交，并标明“修改”字样。</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72" w:name="_Toc1489"/>
      <w:bookmarkStart w:id="173" w:name="_Toc334774193"/>
      <w:bookmarkStart w:id="174" w:name="_Toc200513157"/>
      <w:bookmarkStart w:id="175" w:name="_Toc317863452"/>
      <w:bookmarkStart w:id="176" w:name="_Toc531594762"/>
      <w:r>
        <w:rPr>
          <w:rFonts w:ascii="仿宋_GB2312" w:eastAsia="仿宋_GB2312" w:hAnsi="宋体" w:cs="宋体" w:hint="eastAsia"/>
          <w:b/>
          <w:snapToGrid w:val="0"/>
          <w:w w:val="99"/>
          <w:kern w:val="0"/>
          <w:sz w:val="28"/>
          <w:szCs w:val="32"/>
          <w:lang w:val="zh-CN"/>
        </w:rPr>
        <w:t>5.  开标</w:t>
      </w:r>
      <w:bookmarkEnd w:id="172"/>
      <w:bookmarkEnd w:id="173"/>
      <w:bookmarkEnd w:id="174"/>
      <w:bookmarkEnd w:id="175"/>
      <w:r>
        <w:rPr>
          <w:rFonts w:ascii="仿宋_GB2312" w:eastAsia="仿宋_GB2312" w:hAnsi="宋体" w:cs="宋体" w:hint="eastAsia"/>
          <w:b/>
          <w:snapToGrid w:val="0"/>
          <w:w w:val="99"/>
          <w:kern w:val="0"/>
          <w:sz w:val="28"/>
          <w:szCs w:val="32"/>
          <w:lang w:val="zh-CN"/>
        </w:rPr>
        <w:t>时间及地点</w:t>
      </w:r>
      <w:bookmarkEnd w:id="176"/>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1"/>
          <w:szCs w:val="21"/>
          <w:lang w:val="zh-CN"/>
        </w:rPr>
      </w:pPr>
      <w:r>
        <w:rPr>
          <w:rFonts w:ascii="仿宋_GB2312" w:eastAsia="仿宋_GB2312" w:hAnsi="宋体" w:cs="宋体" w:hint="eastAsia"/>
          <w:b/>
          <w:snapToGrid w:val="0"/>
          <w:w w:val="99"/>
          <w:kern w:val="0"/>
          <w:sz w:val="21"/>
          <w:szCs w:val="21"/>
          <w:lang w:val="zh-CN"/>
        </w:rPr>
        <w:t xml:space="preserve">    </w:t>
      </w:r>
      <w:bookmarkStart w:id="177" w:name="_Toc531594763"/>
      <w:bookmarkStart w:id="178" w:name="_Toc317863455"/>
      <w:bookmarkStart w:id="179" w:name="_Toc200513160"/>
      <w:bookmarkStart w:id="180" w:name="_Toc334774196"/>
      <w:bookmarkStart w:id="181" w:name="_Toc7504"/>
      <w:r>
        <w:rPr>
          <w:rFonts w:ascii="仿宋_GB2312" w:eastAsia="仿宋_GB2312" w:hAnsi="宋体" w:cs="Times New Roman" w:hint="eastAsia"/>
          <w:snapToGrid w:val="0"/>
          <w:kern w:val="0"/>
          <w:sz w:val="21"/>
          <w:szCs w:val="21"/>
        </w:rPr>
        <w:t>开标时间及地点见投标人需知前附表</w:t>
      </w:r>
      <w:bookmarkEnd w:id="177"/>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182" w:name="_Toc531594764"/>
      <w:r>
        <w:rPr>
          <w:rFonts w:ascii="仿宋_GB2312" w:eastAsia="仿宋_GB2312" w:hAnsi="宋体" w:cs="宋体" w:hint="eastAsia"/>
          <w:b/>
          <w:snapToGrid w:val="0"/>
          <w:w w:val="99"/>
          <w:kern w:val="0"/>
          <w:sz w:val="28"/>
          <w:szCs w:val="32"/>
          <w:lang w:val="zh-CN"/>
        </w:rPr>
        <w:t>6.  评标</w:t>
      </w:r>
      <w:bookmarkEnd w:id="178"/>
      <w:bookmarkEnd w:id="179"/>
      <w:bookmarkEnd w:id="180"/>
      <w:bookmarkEnd w:id="181"/>
      <w:bookmarkEnd w:id="182"/>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83" w:name="_Toc325636614"/>
      <w:bookmarkStart w:id="184" w:name="_Toc317863456"/>
      <w:bookmarkStart w:id="185" w:name="_Toc200513161"/>
      <w:bookmarkStart w:id="186" w:name="_Toc334774197"/>
      <w:bookmarkStart w:id="187" w:name="_Toc16186"/>
      <w:bookmarkStart w:id="188" w:name="_Toc531594765"/>
      <w:r>
        <w:rPr>
          <w:rFonts w:ascii="仿宋_GB2312" w:eastAsia="仿宋_GB2312" w:hAnsi="宋体" w:cs="宋体" w:hint="eastAsia"/>
          <w:b/>
          <w:snapToGrid w:val="0"/>
          <w:kern w:val="0"/>
          <w:sz w:val="21"/>
          <w:szCs w:val="21"/>
          <w:lang w:val="zh-CN"/>
        </w:rPr>
        <w:lastRenderedPageBreak/>
        <w:t>6.1  评标委员会</w:t>
      </w:r>
      <w:bookmarkEnd w:id="183"/>
      <w:bookmarkEnd w:id="184"/>
      <w:bookmarkEnd w:id="185"/>
      <w:bookmarkEnd w:id="186"/>
      <w:bookmarkEnd w:id="187"/>
      <w:bookmarkEnd w:id="188"/>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6.1.1  评标由招标人依法组建的评标委员会负责。评标委员会成员的确定方式见投标人须知前附表。</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6.1.2  评标委员会成员有下列情形之一的，应当回避：</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（1）招标人或投标人的主要负责人的近亲属；</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（2）项目主管部门或者行政监督部门的人员；</w:t>
      </w:r>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（3）与投标人有经济利益关系，可能影响对投标公正评审的；</w:t>
      </w:r>
    </w:p>
    <w:p w:rsidR="00823A3E" w:rsidRDefault="009D623A">
      <w:pPr>
        <w:autoSpaceDE w:val="0"/>
        <w:autoSpaceDN w:val="0"/>
        <w:adjustRightInd w:val="0"/>
        <w:snapToGrid w:val="0"/>
        <w:spacing w:line="300" w:lineRule="exact"/>
        <w:ind w:left="363"/>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（4）曾因在招标、评标以及其他与招标投标有关活动中从事违法行为而受过行政处罚或刑事处罚的。</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189" w:name="_Toc325636615"/>
      <w:bookmarkStart w:id="190" w:name="_Toc317863457"/>
      <w:bookmarkStart w:id="191" w:name="_Toc200513162"/>
      <w:bookmarkStart w:id="192" w:name="_Toc334774198"/>
      <w:bookmarkStart w:id="193" w:name="_Toc18631"/>
      <w:bookmarkStart w:id="194" w:name="_Toc531594766"/>
      <w:r>
        <w:rPr>
          <w:rFonts w:ascii="仿宋_GB2312" w:eastAsia="仿宋_GB2312" w:hAnsi="宋体" w:cs="宋体" w:hint="eastAsia"/>
          <w:b/>
          <w:snapToGrid w:val="0"/>
          <w:kern w:val="0"/>
          <w:sz w:val="21"/>
          <w:szCs w:val="21"/>
          <w:lang w:val="zh-CN"/>
        </w:rPr>
        <w:t>6.2  评标原则</w:t>
      </w:r>
      <w:bookmarkEnd w:id="189"/>
      <w:bookmarkEnd w:id="190"/>
      <w:bookmarkEnd w:id="191"/>
      <w:bookmarkEnd w:id="192"/>
      <w:bookmarkEnd w:id="193"/>
      <w:bookmarkEnd w:id="194"/>
    </w:p>
    <w:p w:rsidR="00823A3E" w:rsidRDefault="009D623A">
      <w:pPr>
        <w:tabs>
          <w:tab w:val="center" w:pos="4153"/>
          <w:tab w:val="right" w:pos="8306"/>
        </w:tabs>
        <w:snapToGrid w:val="0"/>
        <w:ind w:leftChars="176" w:left="422"/>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根据有效投标文件的</w:t>
      </w:r>
      <w:bookmarkStart w:id="195" w:name="_Toc325636616"/>
      <w:bookmarkStart w:id="196" w:name="_Toc317863458"/>
      <w:bookmarkStart w:id="197" w:name="_Toc200513163"/>
      <w:bookmarkStart w:id="198" w:name="_Toc334774199"/>
      <w:bookmarkStart w:id="199" w:name="_Toc21682"/>
      <w:r>
        <w:rPr>
          <w:rFonts w:ascii="仿宋_GB2312" w:eastAsia="仿宋_GB2312" w:hAnsi="宋体" w:cs="Times New Roman" w:hint="eastAsia"/>
          <w:snapToGrid w:val="0"/>
          <w:kern w:val="0"/>
          <w:sz w:val="21"/>
          <w:szCs w:val="21"/>
        </w:rPr>
        <w:t>折扣报价、增值服务、售后保障等因素综合评定确定中标单位。</w:t>
      </w:r>
    </w:p>
    <w:p w:rsidR="00823A3E" w:rsidRDefault="009D623A">
      <w:pPr>
        <w:tabs>
          <w:tab w:val="center" w:pos="4153"/>
          <w:tab w:val="right" w:pos="8306"/>
        </w:tabs>
        <w:snapToGrid w:val="0"/>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6.3  评标</w:t>
      </w:r>
      <w:bookmarkEnd w:id="195"/>
      <w:bookmarkEnd w:id="196"/>
      <w:bookmarkEnd w:id="197"/>
      <w:bookmarkEnd w:id="198"/>
      <w:bookmarkEnd w:id="199"/>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评标委员会按照第四章“评标原则”规定的方法、评审因素、标准和程序对投标文件进行评审。</w:t>
      </w:r>
      <w:bookmarkStart w:id="200" w:name="_Toc200513164"/>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01" w:name="_Toc317863459"/>
      <w:bookmarkStart w:id="202" w:name="_Toc334774200"/>
      <w:bookmarkStart w:id="203" w:name="_Toc5106"/>
      <w:bookmarkStart w:id="204" w:name="_Toc531594767"/>
      <w:r>
        <w:rPr>
          <w:rFonts w:ascii="仿宋_GB2312" w:eastAsia="仿宋_GB2312" w:hAnsi="宋体" w:cs="宋体" w:hint="eastAsia"/>
          <w:b/>
          <w:snapToGrid w:val="0"/>
          <w:w w:val="99"/>
          <w:kern w:val="0"/>
          <w:sz w:val="28"/>
          <w:szCs w:val="32"/>
          <w:lang w:val="zh-CN"/>
        </w:rPr>
        <w:t>7.  合同授予</w:t>
      </w:r>
      <w:bookmarkEnd w:id="200"/>
      <w:bookmarkEnd w:id="201"/>
      <w:bookmarkEnd w:id="202"/>
      <w:bookmarkEnd w:id="203"/>
      <w:bookmarkEnd w:id="204"/>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05" w:name="_Toc325636618"/>
      <w:bookmarkStart w:id="206" w:name="_Toc317863460"/>
      <w:bookmarkStart w:id="207" w:name="_Toc200513165"/>
      <w:bookmarkStart w:id="208" w:name="_Toc334774201"/>
      <w:bookmarkStart w:id="209" w:name="_Toc22299"/>
      <w:bookmarkStart w:id="210" w:name="_Toc531594768"/>
      <w:r>
        <w:rPr>
          <w:rFonts w:ascii="仿宋_GB2312" w:eastAsia="仿宋_GB2312" w:hAnsi="宋体" w:cs="宋体" w:hint="eastAsia"/>
          <w:b/>
          <w:snapToGrid w:val="0"/>
          <w:kern w:val="0"/>
          <w:sz w:val="21"/>
          <w:szCs w:val="21"/>
          <w:lang w:val="zh-CN"/>
        </w:rPr>
        <w:t>7.1  定标方式</w:t>
      </w:r>
      <w:bookmarkEnd w:id="205"/>
      <w:bookmarkEnd w:id="206"/>
      <w:bookmarkEnd w:id="207"/>
      <w:bookmarkEnd w:id="208"/>
      <w:bookmarkEnd w:id="209"/>
      <w:bookmarkEnd w:id="210"/>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除投标人须知前附表规定评标委员会直接确定中标人外，招标人依据评标委员会推荐的中标候选人确定中标人，评标委员会推荐中标候选人的人数见投标人须知前附表。</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11" w:name="_Toc325636619"/>
      <w:bookmarkStart w:id="212" w:name="_Toc317863461"/>
      <w:bookmarkStart w:id="213" w:name="_Toc200513166"/>
      <w:bookmarkStart w:id="214" w:name="_Toc334774202"/>
      <w:bookmarkStart w:id="215" w:name="_Toc19729"/>
      <w:bookmarkStart w:id="216" w:name="_Toc531594769"/>
      <w:r>
        <w:rPr>
          <w:rFonts w:ascii="仿宋_GB2312" w:eastAsia="仿宋_GB2312" w:hAnsi="宋体" w:cs="宋体" w:hint="eastAsia"/>
          <w:b/>
          <w:snapToGrid w:val="0"/>
          <w:kern w:val="0"/>
          <w:sz w:val="21"/>
          <w:szCs w:val="21"/>
          <w:lang w:val="zh-CN"/>
        </w:rPr>
        <w:t>7.2  中标通知</w:t>
      </w:r>
      <w:bookmarkEnd w:id="211"/>
      <w:bookmarkEnd w:id="212"/>
      <w:bookmarkEnd w:id="213"/>
      <w:bookmarkEnd w:id="214"/>
      <w:bookmarkEnd w:id="215"/>
      <w:bookmarkEnd w:id="216"/>
    </w:p>
    <w:p w:rsidR="00823A3E" w:rsidRDefault="009D623A">
      <w:pPr>
        <w:autoSpaceDE w:val="0"/>
        <w:autoSpaceDN w:val="0"/>
        <w:adjustRightInd w:val="0"/>
        <w:snapToGrid w:val="0"/>
        <w:spacing w:line="300" w:lineRule="exact"/>
        <w:ind w:left="420"/>
        <w:jc w:val="left"/>
        <w:rPr>
          <w:rFonts w:ascii="Times New Roman" w:hAnsi="宋体" w:cs="Times New Roman"/>
          <w:snapToGrid w:val="0"/>
          <w:sz w:val="21"/>
          <w:szCs w:val="21"/>
        </w:rPr>
      </w:pPr>
      <w:r>
        <w:rPr>
          <w:rFonts w:ascii="仿宋_GB2312" w:eastAsia="仿宋_GB2312" w:hAnsi="宋体" w:cs="Times New Roman" w:hint="eastAsia"/>
          <w:snapToGrid w:val="0"/>
          <w:kern w:val="0"/>
          <w:sz w:val="21"/>
          <w:szCs w:val="21"/>
        </w:rPr>
        <w:t>在本章第 3.3 款规定的投标有效期内，招标人以网络公示的形式向中标人发出中标通知书。</w:t>
      </w:r>
      <w:bookmarkStart w:id="217" w:name="_Toc200513168"/>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18" w:name="_Toc325636621"/>
      <w:bookmarkStart w:id="219" w:name="_Toc317863463"/>
      <w:bookmarkStart w:id="220" w:name="_Toc334774203"/>
      <w:bookmarkStart w:id="221" w:name="_Toc9808"/>
      <w:bookmarkStart w:id="222" w:name="_Toc531594770"/>
      <w:r>
        <w:rPr>
          <w:rFonts w:ascii="仿宋_GB2312" w:eastAsia="仿宋_GB2312" w:hAnsi="宋体" w:cs="宋体" w:hint="eastAsia"/>
          <w:b/>
          <w:snapToGrid w:val="0"/>
          <w:kern w:val="0"/>
          <w:sz w:val="21"/>
          <w:szCs w:val="21"/>
          <w:lang w:val="zh-CN"/>
        </w:rPr>
        <w:t>7.3  签订合同</w:t>
      </w:r>
      <w:bookmarkEnd w:id="217"/>
      <w:bookmarkEnd w:id="218"/>
      <w:bookmarkEnd w:id="219"/>
      <w:bookmarkEnd w:id="220"/>
      <w:bookmarkEnd w:id="221"/>
      <w:bookmarkEnd w:id="222"/>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bookmarkStart w:id="223" w:name="_Toc200513169"/>
      <w:r>
        <w:rPr>
          <w:rFonts w:ascii="仿宋_GB2312" w:eastAsia="仿宋_GB2312" w:hAnsi="宋体" w:cs="Times New Roman" w:hint="eastAsia"/>
          <w:snapToGrid w:val="0"/>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7.3.2 发出中标通知书后，招标人无正当理由拒签合同的，招标人向中标人退还投标保证金；给中标人造成损失的，还应当赔偿损失。</w:t>
      </w:r>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7.3.3 投标人中标后又提出对招标文件中各项条款的</w:t>
      </w:r>
      <w:proofErr w:type="gramStart"/>
      <w:r>
        <w:rPr>
          <w:rFonts w:ascii="仿宋_GB2312" w:eastAsia="仿宋_GB2312" w:hAnsi="宋体" w:cs="Times New Roman" w:hint="eastAsia"/>
          <w:snapToGrid w:val="0"/>
          <w:kern w:val="0"/>
          <w:sz w:val="21"/>
          <w:szCs w:val="21"/>
        </w:rPr>
        <w:t>不</w:t>
      </w:r>
      <w:proofErr w:type="gramEnd"/>
      <w:r>
        <w:rPr>
          <w:rFonts w:ascii="仿宋_GB2312" w:eastAsia="仿宋_GB2312" w:hAnsi="宋体" w:cs="Times New Roman" w:hint="eastAsia"/>
          <w:snapToGrid w:val="0"/>
          <w:kern w:val="0"/>
          <w:sz w:val="21"/>
          <w:szCs w:val="21"/>
        </w:rPr>
        <w:t>实质性响应，经双方协商，在7.3.1条规定的时间内不能达成一致意见的，招标人有权取消其中标资格，并没收其投标保证金。</w:t>
      </w:r>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7.3.4 签订合同后，承包人放弃承包权或因自身原因（如资金不保证，设备、机具、劳动力等资源不保证,无法提交履约担保等等）不能履行合同，发包人有权终止合同，并没收其投标保证金及履约保证金。</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24" w:name="_Toc317863464"/>
      <w:bookmarkStart w:id="225" w:name="_Toc334774204"/>
      <w:bookmarkStart w:id="226" w:name="_Toc15584"/>
      <w:bookmarkStart w:id="227" w:name="_Toc531594771"/>
      <w:r>
        <w:rPr>
          <w:rFonts w:ascii="仿宋_GB2312" w:eastAsia="仿宋_GB2312" w:hAnsi="宋体" w:cs="宋体" w:hint="eastAsia"/>
          <w:b/>
          <w:snapToGrid w:val="0"/>
          <w:w w:val="99"/>
          <w:kern w:val="0"/>
          <w:sz w:val="28"/>
          <w:szCs w:val="32"/>
          <w:lang w:val="zh-CN"/>
        </w:rPr>
        <w:t>8.  重新招标和不再招标</w:t>
      </w:r>
      <w:bookmarkEnd w:id="223"/>
      <w:bookmarkEnd w:id="224"/>
      <w:bookmarkEnd w:id="225"/>
      <w:bookmarkEnd w:id="226"/>
      <w:bookmarkEnd w:id="227"/>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28" w:name="_Toc325636623"/>
      <w:bookmarkStart w:id="229" w:name="_Toc317863465"/>
      <w:bookmarkStart w:id="230" w:name="_Toc200513170"/>
      <w:bookmarkStart w:id="231" w:name="_Toc334774205"/>
      <w:bookmarkStart w:id="232" w:name="_Toc22330"/>
      <w:bookmarkStart w:id="233" w:name="_Toc531594772"/>
      <w:r>
        <w:rPr>
          <w:rFonts w:ascii="仿宋_GB2312" w:eastAsia="仿宋_GB2312" w:hAnsi="宋体" w:cs="宋体" w:hint="eastAsia"/>
          <w:b/>
          <w:snapToGrid w:val="0"/>
          <w:kern w:val="0"/>
          <w:sz w:val="21"/>
          <w:szCs w:val="21"/>
          <w:lang w:val="zh-CN"/>
        </w:rPr>
        <w:t>8.1  重新招标</w:t>
      </w:r>
      <w:bookmarkEnd w:id="228"/>
      <w:bookmarkEnd w:id="229"/>
      <w:bookmarkEnd w:id="230"/>
      <w:bookmarkEnd w:id="231"/>
      <w:bookmarkEnd w:id="232"/>
      <w:bookmarkEnd w:id="233"/>
    </w:p>
    <w:p w:rsidR="00823A3E" w:rsidRDefault="009D623A">
      <w:pPr>
        <w:autoSpaceDE w:val="0"/>
        <w:autoSpaceDN w:val="0"/>
        <w:adjustRightInd w:val="0"/>
        <w:snapToGrid w:val="0"/>
        <w:spacing w:line="300" w:lineRule="exact"/>
        <w:ind w:left="41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有下列情形之一的，招标人将重新招标：</w:t>
      </w:r>
    </w:p>
    <w:p w:rsidR="00823A3E" w:rsidRDefault="009D623A">
      <w:pPr>
        <w:autoSpaceDE w:val="0"/>
        <w:autoSpaceDN w:val="0"/>
        <w:adjustRightInd w:val="0"/>
        <w:snapToGrid w:val="0"/>
        <w:spacing w:line="300" w:lineRule="exact"/>
        <w:ind w:firstLineChars="150" w:firstLine="315"/>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w:t>
      </w:r>
      <w:bookmarkStart w:id="234" w:name="_Toc334774206"/>
      <w:bookmarkStart w:id="235" w:name="_Toc24379"/>
      <w:bookmarkStart w:id="236" w:name="_Toc325636624"/>
      <w:bookmarkStart w:id="237" w:name="_Toc317863466"/>
      <w:bookmarkStart w:id="238" w:name="_Toc200513171"/>
      <w:r>
        <w:rPr>
          <w:rFonts w:eastAsia="仿宋_GB2312" w:hint="eastAsia"/>
          <w:sz w:val="21"/>
          <w:szCs w:val="21"/>
        </w:rPr>
        <w:t>1</w:t>
      </w:r>
      <w:r>
        <w:rPr>
          <w:rFonts w:eastAsia="仿宋_GB2312" w:hint="eastAsia"/>
          <w:sz w:val="21"/>
          <w:szCs w:val="21"/>
        </w:rPr>
        <w:t>）、</w:t>
      </w:r>
      <w:r>
        <w:rPr>
          <w:rFonts w:ascii="仿宋_GB2312" w:eastAsia="仿宋_GB2312" w:hAnsi="宋体" w:cs="Times New Roman" w:hint="eastAsia"/>
          <w:snapToGrid w:val="0"/>
          <w:kern w:val="0"/>
          <w:sz w:val="21"/>
          <w:szCs w:val="21"/>
        </w:rPr>
        <w:t>投标截止时间止，投标人少于</w:t>
      </w:r>
      <w:r>
        <w:rPr>
          <w:rFonts w:eastAsia="仿宋_GB2312" w:hint="eastAsia"/>
          <w:sz w:val="21"/>
          <w:szCs w:val="21"/>
        </w:rPr>
        <w:t>五</w:t>
      </w:r>
      <w:r>
        <w:rPr>
          <w:rFonts w:ascii="仿宋_GB2312" w:eastAsia="仿宋_GB2312" w:hAnsi="宋体" w:cs="Times New Roman" w:hint="eastAsia"/>
          <w:snapToGrid w:val="0"/>
          <w:kern w:val="0"/>
          <w:sz w:val="21"/>
          <w:szCs w:val="21"/>
        </w:rPr>
        <w:t>个的；</w:t>
      </w:r>
    </w:p>
    <w:p w:rsidR="00823A3E" w:rsidRDefault="009D623A">
      <w:pPr>
        <w:autoSpaceDE w:val="0"/>
        <w:autoSpaceDN w:val="0"/>
        <w:adjustRightInd w:val="0"/>
        <w:snapToGrid w:val="0"/>
        <w:spacing w:line="300" w:lineRule="exact"/>
        <w:ind w:leftChars="132" w:left="422" w:hangingChars="50" w:hanging="105"/>
        <w:jc w:val="left"/>
        <w:rPr>
          <w:rFonts w:ascii="仿宋_GB2312" w:eastAsia="仿宋_GB2312" w:hAnsi="宋体" w:cs="Times New Roman"/>
          <w:snapToGrid w:val="0"/>
          <w:kern w:val="0"/>
          <w:sz w:val="21"/>
          <w:szCs w:val="21"/>
        </w:rPr>
      </w:pPr>
      <w:r>
        <w:rPr>
          <w:rFonts w:eastAsia="仿宋_GB2312" w:hint="eastAsia"/>
          <w:sz w:val="21"/>
          <w:szCs w:val="21"/>
        </w:rPr>
        <w:t>（</w:t>
      </w:r>
      <w:r>
        <w:rPr>
          <w:rFonts w:eastAsia="仿宋_GB2312" w:hint="eastAsia"/>
          <w:sz w:val="21"/>
          <w:szCs w:val="21"/>
        </w:rPr>
        <w:t>2</w:t>
      </w:r>
      <w:r>
        <w:rPr>
          <w:rFonts w:eastAsia="仿宋_GB2312" w:hint="eastAsia"/>
          <w:sz w:val="21"/>
          <w:szCs w:val="21"/>
        </w:rPr>
        <w:t>）、</w:t>
      </w:r>
      <w:r>
        <w:rPr>
          <w:rFonts w:eastAsia="仿宋_GB2312"/>
          <w:sz w:val="21"/>
          <w:szCs w:val="21"/>
        </w:rPr>
        <w:t>经评审后，如合格的投标人少于</w:t>
      </w:r>
      <w:r>
        <w:rPr>
          <w:rFonts w:eastAsia="仿宋_GB2312" w:hint="eastAsia"/>
          <w:sz w:val="21"/>
          <w:szCs w:val="21"/>
        </w:rPr>
        <w:t>五</w:t>
      </w:r>
      <w:r>
        <w:rPr>
          <w:rFonts w:eastAsia="仿宋_GB2312"/>
          <w:sz w:val="21"/>
          <w:szCs w:val="21"/>
        </w:rPr>
        <w:t>个且评标委员会评定为仍具有竞争的，评标</w:t>
      </w:r>
      <w:r>
        <w:rPr>
          <w:rFonts w:ascii="仿宋_GB2312" w:eastAsia="仿宋_GB2312" w:hAnsi="宋体" w:cs="Times New Roman"/>
          <w:snapToGrid w:val="0"/>
          <w:kern w:val="0"/>
          <w:sz w:val="21"/>
          <w:szCs w:val="21"/>
        </w:rPr>
        <w:t>委员会可以继续进行评审，并按招标文件规定推荐中标候选人。如合格的投标人少于</w:t>
      </w:r>
      <w:r>
        <w:rPr>
          <w:rFonts w:ascii="仿宋_GB2312" w:eastAsia="仿宋_GB2312" w:hAnsi="宋体" w:cs="Times New Roman" w:hint="eastAsia"/>
          <w:snapToGrid w:val="0"/>
          <w:kern w:val="0"/>
          <w:sz w:val="21"/>
          <w:szCs w:val="21"/>
        </w:rPr>
        <w:t>五</w:t>
      </w:r>
      <w:r>
        <w:rPr>
          <w:rFonts w:ascii="仿宋_GB2312" w:eastAsia="仿宋_GB2312" w:hAnsi="宋体" w:cs="Times New Roman"/>
          <w:snapToGrid w:val="0"/>
          <w:kern w:val="0"/>
          <w:sz w:val="21"/>
          <w:szCs w:val="21"/>
        </w:rPr>
        <w:t>个的，且明显缺乏竞争的，评标委员会可以否决全部投标，招标人</w:t>
      </w:r>
      <w:r>
        <w:rPr>
          <w:rFonts w:ascii="仿宋_GB2312" w:eastAsia="仿宋_GB2312" w:hAnsi="宋体" w:cs="Times New Roman" w:hint="eastAsia"/>
          <w:snapToGrid w:val="0"/>
          <w:kern w:val="0"/>
          <w:sz w:val="21"/>
          <w:szCs w:val="21"/>
        </w:rPr>
        <w:t>将按照我校招投标管理办法的相关规定执行</w:t>
      </w:r>
      <w:r>
        <w:rPr>
          <w:rFonts w:ascii="仿宋_GB2312" w:eastAsia="仿宋_GB2312" w:hAnsi="宋体" w:cs="Times New Roman"/>
          <w:snapToGrid w:val="0"/>
          <w:kern w:val="0"/>
          <w:sz w:val="21"/>
          <w:szCs w:val="21"/>
        </w:rPr>
        <w:t>。</w:t>
      </w:r>
    </w:p>
    <w:p w:rsidR="00823A3E" w:rsidRDefault="009D623A">
      <w:pPr>
        <w:autoSpaceDE w:val="0"/>
        <w:autoSpaceDN w:val="0"/>
        <w:adjustRightInd w:val="0"/>
        <w:snapToGrid w:val="0"/>
        <w:spacing w:line="300" w:lineRule="exact"/>
        <w:jc w:val="left"/>
        <w:rPr>
          <w:rFonts w:ascii="仿宋_GB2312" w:eastAsia="仿宋_GB2312" w:hAnsi="宋体" w:cs="宋体"/>
          <w:b/>
          <w:snapToGrid w:val="0"/>
          <w:kern w:val="0"/>
          <w:sz w:val="21"/>
          <w:szCs w:val="21"/>
          <w:lang w:val="zh-CN"/>
        </w:rPr>
      </w:pPr>
      <w:r>
        <w:rPr>
          <w:rFonts w:ascii="仿宋_GB2312" w:eastAsia="仿宋_GB2312" w:hAnsi="宋体" w:cs="宋体" w:hint="eastAsia"/>
          <w:b/>
          <w:snapToGrid w:val="0"/>
          <w:kern w:val="0"/>
          <w:sz w:val="21"/>
          <w:szCs w:val="21"/>
          <w:lang w:val="zh-CN"/>
        </w:rPr>
        <w:t>8.2  不再招标</w:t>
      </w:r>
      <w:bookmarkEnd w:id="234"/>
      <w:bookmarkEnd w:id="235"/>
      <w:bookmarkEnd w:id="236"/>
      <w:bookmarkEnd w:id="237"/>
      <w:bookmarkEnd w:id="238"/>
    </w:p>
    <w:p w:rsidR="00823A3E" w:rsidRDefault="009D623A">
      <w:pPr>
        <w:autoSpaceDE w:val="0"/>
        <w:autoSpaceDN w:val="0"/>
        <w:adjustRightInd w:val="0"/>
        <w:snapToGrid w:val="0"/>
        <w:spacing w:line="300" w:lineRule="exact"/>
        <w:ind w:left="420"/>
        <w:jc w:val="left"/>
        <w:rPr>
          <w:rFonts w:eastAsia="仿宋_GB2312"/>
          <w:sz w:val="21"/>
          <w:szCs w:val="21"/>
        </w:rPr>
      </w:pPr>
      <w:r>
        <w:rPr>
          <w:rFonts w:eastAsia="仿宋_GB2312" w:hint="eastAsia"/>
          <w:sz w:val="21"/>
          <w:szCs w:val="21"/>
        </w:rPr>
        <w:t>重新招标后投标人仍少于五个或者所有投标被否决的，属于必须审批或核准的工程建设项目，经原审批或核准部门批准后不再进行招标。</w:t>
      </w:r>
    </w:p>
    <w:p w:rsidR="00823A3E" w:rsidRDefault="009D623A">
      <w:pPr>
        <w:autoSpaceDE w:val="0"/>
        <w:autoSpaceDN w:val="0"/>
        <w:adjustRightInd w:val="0"/>
        <w:snapToGrid w:val="0"/>
        <w:spacing w:line="300" w:lineRule="exact"/>
        <w:jc w:val="left"/>
        <w:outlineLvl w:val="1"/>
        <w:rPr>
          <w:rFonts w:ascii="仿宋_GB2312" w:eastAsia="仿宋_GB2312" w:hAnsi="宋体" w:cs="宋体"/>
          <w:b/>
          <w:snapToGrid w:val="0"/>
          <w:w w:val="99"/>
          <w:kern w:val="0"/>
          <w:sz w:val="28"/>
          <w:szCs w:val="32"/>
          <w:lang w:val="zh-CN"/>
        </w:rPr>
      </w:pPr>
      <w:bookmarkStart w:id="239" w:name="_Toc317863467"/>
      <w:bookmarkStart w:id="240" w:name="_Toc200513172"/>
      <w:bookmarkStart w:id="241" w:name="_Toc334774207"/>
      <w:bookmarkStart w:id="242" w:name="_Toc11895"/>
      <w:bookmarkStart w:id="243" w:name="_Toc531594773"/>
      <w:r>
        <w:rPr>
          <w:rFonts w:ascii="仿宋_GB2312" w:eastAsia="仿宋_GB2312" w:hAnsi="宋体" w:cs="宋体" w:hint="eastAsia"/>
          <w:b/>
          <w:snapToGrid w:val="0"/>
          <w:w w:val="99"/>
          <w:kern w:val="0"/>
          <w:sz w:val="28"/>
          <w:szCs w:val="32"/>
          <w:lang w:val="zh-CN"/>
        </w:rPr>
        <w:t>9.  纪律和监督</w:t>
      </w:r>
      <w:bookmarkEnd w:id="239"/>
      <w:bookmarkEnd w:id="240"/>
      <w:bookmarkEnd w:id="241"/>
      <w:bookmarkEnd w:id="242"/>
      <w:bookmarkEnd w:id="243"/>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44" w:name="_Toc325636626"/>
      <w:bookmarkStart w:id="245" w:name="_Toc317863468"/>
      <w:bookmarkStart w:id="246" w:name="_Toc200513173"/>
      <w:bookmarkStart w:id="247" w:name="_Toc334774208"/>
      <w:bookmarkStart w:id="248" w:name="_Toc1463"/>
      <w:bookmarkStart w:id="249" w:name="_Toc531594774"/>
      <w:r>
        <w:rPr>
          <w:rFonts w:ascii="仿宋_GB2312" w:eastAsia="仿宋_GB2312" w:hAnsi="宋体" w:cs="宋体" w:hint="eastAsia"/>
          <w:b/>
          <w:snapToGrid w:val="0"/>
          <w:kern w:val="0"/>
          <w:sz w:val="21"/>
          <w:szCs w:val="21"/>
          <w:lang w:val="zh-CN"/>
        </w:rPr>
        <w:lastRenderedPageBreak/>
        <w:t>9.1  对招标人的纪律要求</w:t>
      </w:r>
      <w:bookmarkEnd w:id="244"/>
      <w:bookmarkEnd w:id="245"/>
      <w:bookmarkEnd w:id="246"/>
      <w:bookmarkEnd w:id="247"/>
      <w:bookmarkEnd w:id="248"/>
      <w:bookmarkEnd w:id="249"/>
    </w:p>
    <w:p w:rsidR="00823A3E" w:rsidRDefault="009D623A">
      <w:pPr>
        <w:autoSpaceDE w:val="0"/>
        <w:autoSpaceDN w:val="0"/>
        <w:adjustRightInd w:val="0"/>
        <w:snapToGrid w:val="0"/>
        <w:spacing w:line="300" w:lineRule="exact"/>
        <w:ind w:left="420"/>
        <w:jc w:val="left"/>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招标人不得泄漏招标投标活动中应当保密的情况和资料，不得与投标人串通损害国家利益、社会公共利益或者他人合法权益。</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0" w:name="_Toc325636627"/>
      <w:bookmarkStart w:id="251" w:name="_Toc317863469"/>
      <w:bookmarkStart w:id="252" w:name="_Toc200513174"/>
      <w:bookmarkStart w:id="253" w:name="_Toc334774209"/>
      <w:bookmarkStart w:id="254" w:name="_Toc270"/>
      <w:bookmarkStart w:id="255" w:name="_Toc531594775"/>
      <w:r>
        <w:rPr>
          <w:rFonts w:ascii="仿宋_GB2312" w:eastAsia="仿宋_GB2312" w:hAnsi="宋体" w:cs="宋体" w:hint="eastAsia"/>
          <w:b/>
          <w:snapToGrid w:val="0"/>
          <w:kern w:val="0"/>
          <w:sz w:val="21"/>
          <w:szCs w:val="21"/>
          <w:lang w:val="zh-CN"/>
        </w:rPr>
        <w:t>9.2  对投标人的纪律要求</w:t>
      </w:r>
      <w:bookmarkEnd w:id="250"/>
      <w:bookmarkEnd w:id="251"/>
      <w:bookmarkEnd w:id="252"/>
      <w:bookmarkEnd w:id="253"/>
      <w:bookmarkEnd w:id="254"/>
      <w:bookmarkEnd w:id="255"/>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56" w:name="_Toc325636628"/>
      <w:bookmarkStart w:id="257" w:name="_Toc317863470"/>
      <w:bookmarkStart w:id="258" w:name="_Toc200513175"/>
      <w:bookmarkStart w:id="259" w:name="_Toc334774210"/>
      <w:bookmarkStart w:id="260" w:name="_Toc23543"/>
      <w:bookmarkStart w:id="261" w:name="_Toc531594776"/>
      <w:r>
        <w:rPr>
          <w:rFonts w:ascii="仿宋_GB2312" w:eastAsia="仿宋_GB2312" w:hAnsi="宋体" w:cs="宋体" w:hint="eastAsia"/>
          <w:b/>
          <w:snapToGrid w:val="0"/>
          <w:kern w:val="0"/>
          <w:sz w:val="21"/>
          <w:szCs w:val="21"/>
          <w:lang w:val="zh-CN"/>
        </w:rPr>
        <w:t>9.3  对评标委员会成员的纪律要求</w:t>
      </w:r>
      <w:bookmarkEnd w:id="256"/>
      <w:bookmarkEnd w:id="257"/>
      <w:bookmarkEnd w:id="258"/>
      <w:bookmarkEnd w:id="259"/>
      <w:bookmarkEnd w:id="260"/>
      <w:bookmarkEnd w:id="261"/>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62" w:name="_Toc13285"/>
      <w:bookmarkStart w:id="263" w:name="_Toc334774211"/>
      <w:bookmarkStart w:id="264" w:name="_Toc325636629"/>
      <w:bookmarkStart w:id="265" w:name="_Toc317863471"/>
      <w:bookmarkStart w:id="266" w:name="_Toc200513176"/>
      <w:bookmarkStart w:id="267" w:name="_Toc18783"/>
      <w:bookmarkStart w:id="268" w:name="_Toc531594777"/>
      <w:r>
        <w:rPr>
          <w:rFonts w:ascii="仿宋_GB2312" w:eastAsia="仿宋_GB2312" w:hAnsi="宋体" w:cs="宋体" w:hint="eastAsia"/>
          <w:b/>
          <w:snapToGrid w:val="0"/>
          <w:kern w:val="0"/>
          <w:sz w:val="21"/>
          <w:szCs w:val="21"/>
          <w:lang w:val="zh-CN"/>
        </w:rPr>
        <w:t>9.4  对与评标活动有关的工作人员的纪律要求</w:t>
      </w:r>
      <w:bookmarkEnd w:id="262"/>
      <w:bookmarkEnd w:id="263"/>
      <w:bookmarkEnd w:id="264"/>
      <w:bookmarkEnd w:id="265"/>
      <w:bookmarkEnd w:id="266"/>
      <w:bookmarkEnd w:id="267"/>
      <w:bookmarkEnd w:id="268"/>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69" w:name="_Toc325636630"/>
      <w:bookmarkStart w:id="270" w:name="_Toc317863472"/>
      <w:bookmarkStart w:id="271" w:name="_Toc200513177"/>
      <w:bookmarkStart w:id="272" w:name="_Toc334774212"/>
      <w:bookmarkStart w:id="273" w:name="_Toc17360"/>
      <w:bookmarkStart w:id="274" w:name="_Toc13124"/>
      <w:bookmarkStart w:id="275" w:name="_Toc531594778"/>
      <w:r>
        <w:rPr>
          <w:rFonts w:ascii="仿宋_GB2312" w:eastAsia="仿宋_GB2312" w:hAnsi="宋体" w:cs="宋体" w:hint="eastAsia"/>
          <w:b/>
          <w:snapToGrid w:val="0"/>
          <w:kern w:val="0"/>
          <w:sz w:val="21"/>
          <w:szCs w:val="21"/>
          <w:lang w:val="zh-CN"/>
        </w:rPr>
        <w:t>9.5  投诉</w:t>
      </w:r>
      <w:bookmarkEnd w:id="269"/>
      <w:bookmarkEnd w:id="270"/>
      <w:bookmarkEnd w:id="271"/>
      <w:bookmarkEnd w:id="272"/>
      <w:bookmarkEnd w:id="273"/>
      <w:bookmarkEnd w:id="274"/>
      <w:bookmarkEnd w:id="275"/>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投标人和其他利害关系人认为本次招标活动违反法律、法规和规章规定的，有权向学院党政办公室，或学院有关行政监督部门投诉。</w:t>
      </w:r>
    </w:p>
    <w:p w:rsidR="00823A3E" w:rsidRDefault="009D623A">
      <w:pPr>
        <w:autoSpaceDE w:val="0"/>
        <w:autoSpaceDN w:val="0"/>
        <w:adjustRightInd w:val="0"/>
        <w:snapToGrid w:val="0"/>
        <w:spacing w:before="16" w:line="300" w:lineRule="exact"/>
        <w:jc w:val="left"/>
        <w:outlineLvl w:val="2"/>
        <w:rPr>
          <w:rFonts w:ascii="仿宋_GB2312" w:eastAsia="仿宋_GB2312" w:hAnsi="宋体" w:cs="宋体"/>
          <w:b/>
          <w:snapToGrid w:val="0"/>
          <w:kern w:val="0"/>
          <w:sz w:val="21"/>
          <w:szCs w:val="21"/>
          <w:lang w:val="zh-CN"/>
        </w:rPr>
      </w:pPr>
      <w:bookmarkStart w:id="276" w:name="_Toc334774213"/>
      <w:bookmarkStart w:id="277" w:name="_Toc6107"/>
      <w:bookmarkStart w:id="278" w:name="_Toc14201"/>
      <w:bookmarkStart w:id="279" w:name="_Toc531594779"/>
      <w:r>
        <w:rPr>
          <w:rFonts w:ascii="仿宋_GB2312" w:eastAsia="仿宋_GB2312" w:hAnsi="宋体" w:cs="宋体" w:hint="eastAsia"/>
          <w:b/>
          <w:snapToGrid w:val="0"/>
          <w:kern w:val="0"/>
          <w:sz w:val="21"/>
          <w:szCs w:val="21"/>
          <w:lang w:val="zh-CN"/>
        </w:rPr>
        <w:t>10.  其他</w:t>
      </w:r>
      <w:bookmarkEnd w:id="276"/>
      <w:bookmarkEnd w:id="277"/>
      <w:bookmarkEnd w:id="278"/>
      <w:bookmarkEnd w:id="279"/>
    </w:p>
    <w:p w:rsidR="00823A3E" w:rsidRDefault="009D623A">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r>
        <w:rPr>
          <w:rFonts w:ascii="仿宋_GB2312" w:eastAsia="仿宋_GB2312" w:hAnsi="宋体" w:cs="Times New Roman" w:hint="eastAsia"/>
          <w:snapToGrid w:val="0"/>
          <w:kern w:val="0"/>
          <w:sz w:val="21"/>
          <w:szCs w:val="21"/>
        </w:rPr>
        <w:t>其他补充内容要求见投标人需知内容和前附表。</w:t>
      </w: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ind w:left="420"/>
        <w:rPr>
          <w:rFonts w:ascii="仿宋_GB2312" w:eastAsia="仿宋_GB2312" w:hAnsi="宋体" w:cs="Times New Roman"/>
          <w:snapToGrid w:val="0"/>
          <w:kern w:val="0"/>
          <w:sz w:val="21"/>
          <w:szCs w:val="21"/>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rPr>
          <w:rFonts w:asciiTheme="minorEastAsia" w:eastAsiaTheme="minorEastAsia" w:hAnsiTheme="minorEastAsia"/>
        </w:rPr>
      </w:pPr>
    </w:p>
    <w:p w:rsidR="00823A3E" w:rsidRDefault="00823A3E">
      <w:pPr>
        <w:autoSpaceDE w:val="0"/>
        <w:autoSpaceDN w:val="0"/>
        <w:adjustRightInd w:val="0"/>
        <w:snapToGrid w:val="0"/>
        <w:spacing w:line="300" w:lineRule="exact"/>
        <w:ind w:left="420"/>
        <w:rPr>
          <w:rFonts w:asciiTheme="minorEastAsia" w:eastAsiaTheme="minorEastAsia" w:hAnsiTheme="minorEastAsia"/>
        </w:rPr>
      </w:pPr>
    </w:p>
    <w:p w:rsidR="00823A3E" w:rsidRDefault="00823A3E">
      <w:pPr>
        <w:pStyle w:val="123123123"/>
        <w:ind w:firstLine="0"/>
        <w:rPr>
          <w:rFonts w:asciiTheme="minorEastAsia" w:eastAsiaTheme="minorEastAsia" w:hAnsiTheme="minorEastAsia" w:cstheme="minorBidi"/>
          <w:szCs w:val="22"/>
        </w:rPr>
      </w:pPr>
    </w:p>
    <w:p w:rsidR="00823A3E" w:rsidRDefault="00823A3E">
      <w:pPr>
        <w:pStyle w:val="123123123"/>
        <w:ind w:firstLine="0"/>
        <w:rPr>
          <w:rFonts w:asciiTheme="minorEastAsia" w:eastAsiaTheme="minorEastAsia" w:hAnsiTheme="minorEastAsia" w:cstheme="minorBidi"/>
          <w:szCs w:val="22"/>
        </w:rPr>
      </w:pPr>
    </w:p>
    <w:p w:rsidR="00823A3E" w:rsidRDefault="00823A3E">
      <w:pPr>
        <w:pStyle w:val="123123123"/>
        <w:ind w:firstLine="0"/>
      </w:pPr>
    </w:p>
    <w:p w:rsidR="00823A3E" w:rsidRDefault="009D623A">
      <w:pPr>
        <w:pStyle w:val="1"/>
        <w:numPr>
          <w:ilvl w:val="0"/>
          <w:numId w:val="0"/>
        </w:numPr>
        <w:tabs>
          <w:tab w:val="left" w:pos="441"/>
          <w:tab w:val="center" w:pos="4132"/>
        </w:tabs>
        <w:ind w:left="428" w:hangingChars="97" w:hanging="428"/>
        <w:jc w:val="center"/>
        <w:rPr>
          <w:rFonts w:asciiTheme="minorEastAsia" w:eastAsiaTheme="minorEastAsia" w:hAnsiTheme="minorEastAsia"/>
        </w:rPr>
      </w:pPr>
      <w:bookmarkStart w:id="280" w:name="_Toc531594780"/>
      <w:r>
        <w:rPr>
          <w:rFonts w:asciiTheme="minorEastAsia" w:eastAsiaTheme="minorEastAsia" w:hAnsiTheme="minorEastAsia" w:hint="eastAsia"/>
        </w:rPr>
        <w:lastRenderedPageBreak/>
        <w:t>第三章 服务要求和技术标准</w:t>
      </w:r>
      <w:bookmarkEnd w:id="280"/>
    </w:p>
    <w:p w:rsidR="00823A3E" w:rsidRDefault="009D623A" w:rsidP="00DB49FE">
      <w:pPr>
        <w:spacing w:line="500" w:lineRule="exact"/>
        <w:ind w:leftChars="200" w:left="480" w:firstLineChars="207" w:firstLine="497"/>
        <w:rPr>
          <w:rFonts w:ascii="宋体" w:hAnsi="宋体"/>
        </w:rPr>
      </w:pPr>
      <w:bookmarkStart w:id="281" w:name="_Toc454373092"/>
      <w:bookmarkStart w:id="282" w:name="_Toc481694470"/>
      <w:bookmarkStart w:id="283" w:name="_Toc484637075"/>
      <w:bookmarkEnd w:id="3"/>
      <w:bookmarkEnd w:id="2"/>
      <w:bookmarkEnd w:id="16"/>
      <w:r>
        <w:rPr>
          <w:rFonts w:ascii="宋体" w:hAnsi="宋体" w:hint="eastAsia"/>
        </w:rPr>
        <w:t>1、乙方所供图书须为</w:t>
      </w:r>
      <w:r>
        <w:rPr>
          <w:rFonts w:ascii="宋体" w:hAnsi="宋体" w:hint="eastAsia"/>
          <w:b/>
        </w:rPr>
        <w:t>2017年</w:t>
      </w:r>
      <w:r>
        <w:rPr>
          <w:rFonts w:ascii="宋体" w:hAnsi="宋体" w:hint="eastAsia"/>
        </w:rPr>
        <w:t>后出版的新书,其中金融、会计、计算机和信息类及各种考试类书籍须为</w:t>
      </w:r>
      <w:r>
        <w:rPr>
          <w:rFonts w:ascii="宋体" w:hAnsi="宋体" w:hint="eastAsia"/>
          <w:b/>
        </w:rPr>
        <w:t>2018年</w:t>
      </w:r>
      <w:r>
        <w:rPr>
          <w:rFonts w:ascii="宋体" w:hAnsi="宋体" w:hint="eastAsia"/>
        </w:rPr>
        <w:t>后出版的新书。</w:t>
      </w:r>
    </w:p>
    <w:p w:rsidR="00823A3E" w:rsidRDefault="009D623A">
      <w:pPr>
        <w:spacing w:line="500" w:lineRule="exact"/>
        <w:ind w:leftChars="200" w:left="480" w:firstLineChars="150" w:firstLine="360"/>
        <w:rPr>
          <w:rFonts w:ascii="宋体" w:hAnsi="宋体"/>
        </w:rPr>
      </w:pPr>
      <w:r>
        <w:rPr>
          <w:rFonts w:ascii="宋体" w:hAnsi="宋体" w:hint="eastAsia"/>
        </w:rPr>
        <w:t xml:space="preserve"> 2、乙方所提供的图书中，经管类图书占比不少于30%。</w:t>
      </w:r>
    </w:p>
    <w:p w:rsidR="00823A3E" w:rsidRDefault="009D623A">
      <w:pPr>
        <w:pStyle w:val="ae"/>
        <w:spacing w:line="500" w:lineRule="exact"/>
        <w:ind w:leftChars="200" w:left="480" w:firstLineChars="200" w:firstLine="480"/>
        <w:outlineLvl w:val="0"/>
        <w:rPr>
          <w:rFonts w:hAnsi="宋体"/>
          <w:szCs w:val="24"/>
        </w:rPr>
      </w:pPr>
      <w:bookmarkStart w:id="284" w:name="_Toc531594781"/>
      <w:r>
        <w:rPr>
          <w:rFonts w:hAnsi="宋体" w:hint="eastAsia"/>
          <w:szCs w:val="24"/>
        </w:rPr>
        <w:t>3、乙方所提供图书出版社必须为国内外正规出版社，且必须有以下出版社：</w:t>
      </w:r>
      <w:bookmarkEnd w:id="284"/>
    </w:p>
    <w:p w:rsidR="00823A3E" w:rsidRDefault="009D623A">
      <w:pPr>
        <w:pStyle w:val="ae"/>
        <w:spacing w:line="500" w:lineRule="exact"/>
        <w:ind w:leftChars="200" w:left="480" w:firstLineChars="200" w:firstLine="480"/>
        <w:outlineLvl w:val="0"/>
        <w:rPr>
          <w:rFonts w:hAnsi="宋体"/>
          <w:szCs w:val="24"/>
        </w:rPr>
      </w:pPr>
      <w:bookmarkStart w:id="285" w:name="_Toc531594782"/>
      <w:r>
        <w:rPr>
          <w:rFonts w:hAnsi="宋体" w:hint="eastAsia"/>
          <w:szCs w:val="24"/>
        </w:rPr>
        <w:t>中国人民大学出版社、中国经济出版社、中国财政经济出版社、西南财经大学出版社、东北财经大学出版社、上海财经大学出版社、中央财经大学出版社、机械工业出版社、科学出版社、中信出版社、电子工业出版社、人民邮电出版社、清华大学出版社、北京大学出版社等知名经济、金融、管理类出版社。</w:t>
      </w:r>
      <w:bookmarkEnd w:id="285"/>
    </w:p>
    <w:p w:rsidR="00823A3E" w:rsidRDefault="009D623A">
      <w:pPr>
        <w:pStyle w:val="ae"/>
        <w:spacing w:line="500" w:lineRule="exact"/>
        <w:ind w:leftChars="200" w:left="480" w:firstLineChars="200" w:firstLine="480"/>
        <w:outlineLvl w:val="0"/>
        <w:rPr>
          <w:rFonts w:hAnsi="宋体"/>
          <w:szCs w:val="24"/>
        </w:rPr>
      </w:pPr>
      <w:bookmarkStart w:id="286" w:name="_Toc531594783"/>
      <w:r>
        <w:rPr>
          <w:rFonts w:hAnsi="宋体" w:hint="eastAsia"/>
          <w:szCs w:val="24"/>
        </w:rPr>
        <w:t>4、所提供图书符合国家相关法律法规的规定，不得夹杂非法、盗版、盗印等出版物。若发现乙方所供图书中含有盗版书籍以及不宜大学生成长、不宜在图书馆流通的书籍，乙方要承担赔偿和法律责任，且甲方有权立即终止合同，并取消以后乙方的合作资格。</w:t>
      </w:r>
      <w:bookmarkEnd w:id="286"/>
    </w:p>
    <w:p w:rsidR="00823A3E" w:rsidRDefault="009D623A">
      <w:pPr>
        <w:pStyle w:val="ae"/>
        <w:spacing w:line="500" w:lineRule="exact"/>
        <w:ind w:leftChars="200" w:left="480" w:firstLineChars="200" w:firstLine="480"/>
        <w:outlineLvl w:val="0"/>
        <w:rPr>
          <w:rFonts w:hAnsi="宋体"/>
          <w:szCs w:val="24"/>
        </w:rPr>
      </w:pPr>
      <w:bookmarkStart w:id="287" w:name="_Toc531594784"/>
      <w:r>
        <w:rPr>
          <w:rFonts w:hAnsi="宋体" w:hint="eastAsia"/>
          <w:szCs w:val="24"/>
        </w:rPr>
        <w:t>5、乙方不得将特价图书视作正价图书混合供应。</w:t>
      </w:r>
      <w:bookmarkEnd w:id="287"/>
    </w:p>
    <w:p w:rsidR="00823A3E" w:rsidRDefault="009D623A">
      <w:pPr>
        <w:spacing w:line="500" w:lineRule="exact"/>
        <w:ind w:leftChars="200" w:left="480" w:firstLineChars="200" w:firstLine="480"/>
        <w:rPr>
          <w:rFonts w:ascii="宋体" w:hAnsi="宋体"/>
        </w:rPr>
      </w:pPr>
      <w:r>
        <w:rPr>
          <w:rFonts w:ascii="宋体" w:hAnsi="宋体" w:hint="eastAsia"/>
        </w:rPr>
        <w:t>6、乙方应按照甲方提供的订单组织货源，不得私自配搭订单数目列表未包含的图书或增加某些图书的复本量，更不得因甲方提供的订单数量少或调货后无利润而拒绝供货。</w:t>
      </w:r>
    </w:p>
    <w:p w:rsidR="00823A3E" w:rsidRDefault="009D623A" w:rsidP="00DB49FE">
      <w:pPr>
        <w:spacing w:line="500" w:lineRule="exact"/>
        <w:ind w:leftChars="200" w:left="480" w:firstLineChars="207" w:firstLine="497"/>
        <w:rPr>
          <w:rFonts w:ascii="宋体" w:hAnsi="宋体"/>
        </w:rPr>
      </w:pPr>
      <w:r>
        <w:rPr>
          <w:rFonts w:ascii="宋体" w:hAnsi="宋体" w:hint="eastAsia"/>
        </w:rPr>
        <w:t>7、甲方在选购图书后，乙方必须对数据进行查重，</w:t>
      </w:r>
      <w:proofErr w:type="gramStart"/>
      <w:r>
        <w:rPr>
          <w:rFonts w:ascii="宋体" w:hAnsi="宋体" w:hint="eastAsia"/>
        </w:rPr>
        <w:t>查重后</w:t>
      </w:r>
      <w:proofErr w:type="gramEnd"/>
      <w:r>
        <w:rPr>
          <w:rFonts w:ascii="宋体" w:hAnsi="宋体" w:hint="eastAsia"/>
        </w:rPr>
        <w:t>将清单返还给甲方确认，待甲方确认无误后通知乙方，</w:t>
      </w:r>
      <w:proofErr w:type="gramStart"/>
      <w:r>
        <w:rPr>
          <w:rFonts w:ascii="宋体" w:hAnsi="宋体" w:hint="eastAsia"/>
        </w:rPr>
        <w:t>乙方再</w:t>
      </w:r>
      <w:proofErr w:type="gramEnd"/>
      <w:r>
        <w:rPr>
          <w:rFonts w:ascii="宋体" w:hAnsi="宋体" w:hint="eastAsia"/>
        </w:rPr>
        <w:t>进行组织配货及图书加工。如果乙方未经甲方确认订单就进行加工，造成一切经济损失由乙方自负。</w:t>
      </w:r>
    </w:p>
    <w:p w:rsidR="00823A3E" w:rsidRDefault="009D623A">
      <w:pPr>
        <w:spacing w:line="500" w:lineRule="exact"/>
        <w:ind w:leftChars="200" w:left="480" w:firstLineChars="200" w:firstLine="480"/>
        <w:rPr>
          <w:rFonts w:ascii="宋体" w:hAnsi="宋体"/>
        </w:rPr>
      </w:pPr>
      <w:r>
        <w:rPr>
          <w:rFonts w:ascii="宋体" w:hAnsi="宋体" w:hint="eastAsia"/>
        </w:rPr>
        <w:t>8、本次采购主要以现采和订单（甲方提供书目和乙方提供书目）相结合，其中甲方提供的书目配货率不得低于80%以上。</w:t>
      </w:r>
    </w:p>
    <w:p w:rsidR="00823A3E" w:rsidRDefault="009D623A">
      <w:pPr>
        <w:pStyle w:val="ae"/>
        <w:spacing w:line="500" w:lineRule="exact"/>
        <w:ind w:leftChars="200" w:left="480" w:firstLineChars="200" w:firstLine="480"/>
        <w:outlineLvl w:val="0"/>
        <w:rPr>
          <w:rFonts w:hAnsi="宋体"/>
          <w:szCs w:val="24"/>
        </w:rPr>
      </w:pPr>
      <w:bookmarkStart w:id="288" w:name="_Toc531594785"/>
      <w:r>
        <w:rPr>
          <w:rFonts w:hAnsi="宋体" w:hint="eastAsia"/>
          <w:szCs w:val="24"/>
        </w:rPr>
        <w:lastRenderedPageBreak/>
        <w:t>9、乙方提供全国各大出版社的最新书目，且均为符合高校读者需求的书目，高职高专、中小学、少儿、成人教育、自学考试、技校、活页装帧形式、试卷形式的图书，64开及其以下开本的图书和50页以下的小册子，原则上不列入采购范围。</w:t>
      </w:r>
      <w:bookmarkEnd w:id="288"/>
    </w:p>
    <w:p w:rsidR="00823A3E" w:rsidRDefault="009D623A">
      <w:pPr>
        <w:pStyle w:val="ae"/>
        <w:spacing w:line="500" w:lineRule="exact"/>
        <w:ind w:leftChars="200" w:left="480" w:firstLineChars="200" w:firstLine="480"/>
        <w:outlineLvl w:val="0"/>
        <w:rPr>
          <w:rFonts w:hAnsi="宋体"/>
          <w:szCs w:val="24"/>
        </w:rPr>
      </w:pPr>
      <w:bookmarkStart w:id="289" w:name="_Toc531594786"/>
      <w:r>
        <w:rPr>
          <w:rFonts w:hAnsi="宋体" w:hint="eastAsia"/>
          <w:szCs w:val="24"/>
        </w:rPr>
        <w:t>10、乙方以EXCEL表格形式提供较完善的采访数据，内容必须包括：国际标准书号、丛书名、著者、出版社名称、版次、出版年月、价格、装订形式、开本、内容提要、阅读对象等。</w:t>
      </w:r>
      <w:bookmarkEnd w:id="289"/>
    </w:p>
    <w:p w:rsidR="00823A3E" w:rsidRDefault="009D623A">
      <w:pPr>
        <w:pStyle w:val="ae"/>
        <w:spacing w:line="500" w:lineRule="exact"/>
        <w:ind w:leftChars="200" w:left="480" w:firstLineChars="200" w:firstLine="480"/>
        <w:outlineLvl w:val="0"/>
        <w:rPr>
          <w:rFonts w:hAnsi="宋体"/>
          <w:szCs w:val="24"/>
        </w:rPr>
      </w:pPr>
      <w:bookmarkStart w:id="290" w:name="_Toc531594787"/>
      <w:r>
        <w:rPr>
          <w:rFonts w:hAnsi="宋体" w:hint="eastAsia"/>
          <w:szCs w:val="24"/>
        </w:rPr>
        <w:t>11、乙方免费提供</w:t>
      </w:r>
      <w:r>
        <w:rPr>
          <w:rFonts w:hAnsi="宋体"/>
          <w:szCs w:val="24"/>
        </w:rPr>
        <w:t>现场选</w:t>
      </w:r>
      <w:r>
        <w:rPr>
          <w:rFonts w:hAnsi="宋体" w:hint="eastAsia"/>
          <w:szCs w:val="24"/>
        </w:rPr>
        <w:t>书的设施、</w:t>
      </w:r>
      <w:r>
        <w:rPr>
          <w:rFonts w:hAnsi="宋体"/>
          <w:szCs w:val="24"/>
        </w:rPr>
        <w:t>条件</w:t>
      </w:r>
      <w:r>
        <w:rPr>
          <w:rFonts w:hAnsi="宋体" w:hint="eastAsia"/>
          <w:szCs w:val="24"/>
        </w:rPr>
        <w:t>并承担甲方采购人员的交通食宿费用。</w:t>
      </w:r>
      <w:bookmarkEnd w:id="290"/>
    </w:p>
    <w:p w:rsidR="00823A3E" w:rsidRDefault="009D623A">
      <w:pPr>
        <w:pStyle w:val="ae"/>
        <w:spacing w:line="500" w:lineRule="exact"/>
        <w:ind w:leftChars="200" w:left="480" w:firstLineChars="200" w:firstLine="480"/>
        <w:outlineLvl w:val="0"/>
        <w:rPr>
          <w:rFonts w:hAnsi="宋体"/>
          <w:szCs w:val="24"/>
        </w:rPr>
      </w:pPr>
      <w:bookmarkStart w:id="291" w:name="_Toc531594788"/>
      <w:r>
        <w:rPr>
          <w:rFonts w:hAnsi="宋体" w:hint="eastAsia"/>
          <w:szCs w:val="24"/>
        </w:rPr>
        <w:t>12、乙方对招标方报送的每批订购数据应在10天内提供无法订到图书书目反馈，20天内提供未到书清单，并以书面形式分析、说明原因，并尽快补充未到的图书。凡投标在1个月内还无法配到的图书，甲</w:t>
      </w:r>
      <w:r>
        <w:rPr>
          <w:rFonts w:hAnsi="宋体"/>
          <w:szCs w:val="24"/>
        </w:rPr>
        <w:t>方</w:t>
      </w:r>
      <w:r>
        <w:rPr>
          <w:rFonts w:hAnsi="宋体" w:hint="eastAsia"/>
          <w:szCs w:val="24"/>
        </w:rPr>
        <w:t>有权撤消订单。</w:t>
      </w:r>
      <w:bookmarkEnd w:id="291"/>
    </w:p>
    <w:p w:rsidR="00823A3E" w:rsidRDefault="009D623A">
      <w:pPr>
        <w:spacing w:line="500" w:lineRule="exact"/>
        <w:ind w:leftChars="200" w:left="480" w:firstLineChars="200" w:firstLine="480"/>
        <w:rPr>
          <w:rFonts w:ascii="宋体" w:hAnsi="宋体"/>
        </w:rPr>
      </w:pPr>
      <w:r>
        <w:rPr>
          <w:rFonts w:ascii="宋体" w:hAnsi="宋体" w:cs="Courier New" w:hint="eastAsia"/>
        </w:rPr>
        <w:t>13、乙方提供的征订书目信息和甲方征订的图书目录中若有不符合乙方需求的图书信息、高码洋（定价在80元及以上）需告知甲方，由甲方确认后方可配置图书，若未经确认，一律由乙方承担各项经济损失；另若遇订单重报、误报或图书出版过程中出现书名、价格等发生重大变化时，乙方应及时书面或电子形式通知甲方，让甲方重新确认订单。</w:t>
      </w:r>
    </w:p>
    <w:p w:rsidR="00823A3E" w:rsidRDefault="009D623A">
      <w:pPr>
        <w:spacing w:line="500" w:lineRule="exact"/>
        <w:ind w:leftChars="200" w:left="480" w:firstLineChars="200" w:firstLine="480"/>
        <w:rPr>
          <w:rFonts w:ascii="宋体" w:hAnsi="宋体"/>
        </w:rPr>
      </w:pPr>
      <w:r>
        <w:rPr>
          <w:rFonts w:ascii="宋体" w:hAnsi="宋体" w:cs="Courier New" w:hint="eastAsia"/>
        </w:rPr>
        <w:t>14</w:t>
      </w:r>
      <w:r>
        <w:rPr>
          <w:rFonts w:ascii="宋体" w:hAnsi="宋体" w:hint="eastAsia"/>
        </w:rPr>
        <w:t>、乙方不得以任何方式、理由对甲方提供的书目进行篡改或者增加图书复本量，一经查实，甲方有权终止与乙方的合作，乙方还应承担由此给甲方造成的一切损失。</w:t>
      </w:r>
    </w:p>
    <w:p w:rsidR="00823A3E" w:rsidRDefault="009D623A">
      <w:pPr>
        <w:pStyle w:val="ae"/>
        <w:spacing w:line="500" w:lineRule="exact"/>
        <w:ind w:leftChars="200" w:left="480" w:firstLineChars="200" w:firstLine="480"/>
        <w:outlineLvl w:val="0"/>
        <w:rPr>
          <w:rFonts w:hAnsi="宋体"/>
          <w:szCs w:val="24"/>
        </w:rPr>
      </w:pPr>
      <w:bookmarkStart w:id="292" w:name="_Toc531594789"/>
      <w:r>
        <w:rPr>
          <w:rFonts w:hAnsi="宋体" w:hint="eastAsia"/>
          <w:szCs w:val="24"/>
        </w:rPr>
        <w:t>15、乙方应有从事书目数据加工业务的专业人员，能提供标准的MARC数据（数据要求参见《中国机读目录格式使用手册》、《</w:t>
      </w:r>
      <w:r>
        <w:rPr>
          <w:rFonts w:hAnsi="宋体"/>
          <w:szCs w:val="24"/>
        </w:rPr>
        <w:t>CALIS</w:t>
      </w:r>
      <w:r>
        <w:rPr>
          <w:rFonts w:hAnsi="宋体" w:hint="eastAsia"/>
          <w:szCs w:val="24"/>
        </w:rPr>
        <w:t>联机合作编目手册》），提供的所有数据能在甲方集成管理系统无障碍使用。</w:t>
      </w:r>
      <w:bookmarkEnd w:id="292"/>
    </w:p>
    <w:p w:rsidR="00823A3E" w:rsidRDefault="009D623A">
      <w:pPr>
        <w:spacing w:line="500" w:lineRule="exact"/>
        <w:ind w:leftChars="200" w:left="480" w:firstLineChars="200" w:firstLine="480"/>
        <w:rPr>
          <w:rFonts w:ascii="宋体" w:hAnsi="宋体" w:cs="Courier New"/>
        </w:rPr>
      </w:pPr>
      <w:r>
        <w:rPr>
          <w:rFonts w:ascii="宋体" w:hAnsi="宋体" w:cs="Courier New" w:hint="eastAsia"/>
        </w:rPr>
        <w:t>16、乙方负责按甲方要求，随书提供与货物数量、品种、价格相符的该批图书总清单（一式贰份）和分包清单，且每包外包装上注明编号</w:t>
      </w:r>
      <w:r>
        <w:rPr>
          <w:rFonts w:ascii="宋体" w:hAnsi="宋体" w:cs="Courier New"/>
        </w:rPr>
        <w:t>，否则视为</w:t>
      </w:r>
      <w:r>
        <w:rPr>
          <w:rFonts w:ascii="宋体" w:hAnsi="宋体" w:cs="Courier New" w:hint="eastAsia"/>
        </w:rPr>
        <w:t>乙方</w:t>
      </w:r>
      <w:r>
        <w:rPr>
          <w:rFonts w:ascii="宋体" w:hAnsi="宋体" w:cs="Courier New"/>
        </w:rPr>
        <w:t>违约，</w:t>
      </w:r>
      <w:r>
        <w:rPr>
          <w:rFonts w:ascii="宋体" w:hAnsi="宋体" w:cs="Courier New" w:hint="eastAsia"/>
        </w:rPr>
        <w:t>甲方</w:t>
      </w:r>
      <w:r>
        <w:rPr>
          <w:rFonts w:ascii="宋体" w:hAnsi="宋体" w:cs="Courier New"/>
        </w:rPr>
        <w:t>可拒收。</w:t>
      </w:r>
    </w:p>
    <w:p w:rsidR="00823A3E" w:rsidRDefault="009D623A">
      <w:pPr>
        <w:pStyle w:val="ae"/>
        <w:spacing w:line="500" w:lineRule="exact"/>
        <w:ind w:leftChars="200" w:left="480" w:firstLineChars="200" w:firstLine="480"/>
        <w:outlineLvl w:val="0"/>
        <w:rPr>
          <w:rFonts w:hAnsi="宋体"/>
          <w:szCs w:val="24"/>
        </w:rPr>
      </w:pPr>
      <w:bookmarkStart w:id="293" w:name="_Toc531594790"/>
      <w:r>
        <w:rPr>
          <w:rFonts w:hAnsi="宋体" w:hint="eastAsia"/>
          <w:szCs w:val="24"/>
        </w:rPr>
        <w:lastRenderedPageBreak/>
        <w:t>17、乙方</w:t>
      </w:r>
      <w:r>
        <w:rPr>
          <w:rFonts w:hAnsi="宋体"/>
          <w:szCs w:val="24"/>
        </w:rPr>
        <w:t>应在图书到</w:t>
      </w:r>
      <w:r>
        <w:rPr>
          <w:rFonts w:hAnsi="宋体" w:hint="eastAsia"/>
          <w:szCs w:val="24"/>
        </w:rPr>
        <w:t>达甲方指定交货地点</w:t>
      </w:r>
      <w:r>
        <w:rPr>
          <w:rFonts w:hAnsi="宋体"/>
          <w:szCs w:val="24"/>
        </w:rPr>
        <w:t>之前</w:t>
      </w:r>
      <w:r>
        <w:rPr>
          <w:rFonts w:hAnsi="宋体" w:hint="eastAsia"/>
          <w:szCs w:val="24"/>
        </w:rPr>
        <w:t>提供编目数据，并将编目数据和电子清单发至指定人的邮箱并告知，并</w:t>
      </w:r>
      <w:proofErr w:type="gramStart"/>
      <w:r>
        <w:rPr>
          <w:rFonts w:hAnsi="宋体" w:hint="eastAsia"/>
          <w:szCs w:val="24"/>
        </w:rPr>
        <w:t>按排</w:t>
      </w:r>
      <w:proofErr w:type="gramEnd"/>
      <w:r>
        <w:rPr>
          <w:rFonts w:hAnsi="宋体" w:hint="eastAsia"/>
          <w:szCs w:val="24"/>
        </w:rPr>
        <w:t>工作人员到图书馆</w:t>
      </w:r>
      <w:proofErr w:type="gramStart"/>
      <w:r>
        <w:rPr>
          <w:rFonts w:hAnsi="宋体" w:hint="eastAsia"/>
          <w:szCs w:val="24"/>
        </w:rPr>
        <w:t>生种次</w:t>
      </w:r>
      <w:proofErr w:type="gramEnd"/>
      <w:r>
        <w:rPr>
          <w:rFonts w:hAnsi="宋体" w:hint="eastAsia"/>
          <w:szCs w:val="24"/>
        </w:rPr>
        <w:t>号。</w:t>
      </w:r>
      <w:bookmarkEnd w:id="293"/>
    </w:p>
    <w:p w:rsidR="00823A3E" w:rsidRDefault="009D623A">
      <w:pPr>
        <w:pStyle w:val="ae"/>
        <w:spacing w:line="500" w:lineRule="exact"/>
        <w:ind w:leftChars="200" w:left="480" w:firstLineChars="200" w:firstLine="480"/>
        <w:outlineLvl w:val="0"/>
        <w:rPr>
          <w:rFonts w:hAnsi="宋体"/>
          <w:szCs w:val="24"/>
        </w:rPr>
      </w:pPr>
      <w:bookmarkStart w:id="294" w:name="_Toc531594791"/>
      <w:r>
        <w:rPr>
          <w:rFonts w:hAnsi="宋体" w:hint="eastAsia"/>
          <w:szCs w:val="24"/>
        </w:rPr>
        <w:t>18、乙方向招标方免费提供编目数据、加工材料(</w:t>
      </w:r>
      <w:proofErr w:type="gramStart"/>
      <w:r>
        <w:rPr>
          <w:rFonts w:hAnsi="宋体" w:hint="eastAsia"/>
          <w:szCs w:val="24"/>
        </w:rPr>
        <w:t>钴基双面</w:t>
      </w:r>
      <w:proofErr w:type="gramEnd"/>
      <w:r>
        <w:rPr>
          <w:rFonts w:hAnsi="宋体" w:hint="eastAsia"/>
          <w:szCs w:val="24"/>
        </w:rPr>
        <w:t>胶复合磁条16CM、不干胶带膜条型码)及在甲方图书中进行安装磁条、加盖馆藏章、</w:t>
      </w:r>
      <w:proofErr w:type="gramStart"/>
      <w:r>
        <w:rPr>
          <w:rFonts w:hAnsi="宋体" w:hint="eastAsia"/>
          <w:szCs w:val="24"/>
        </w:rPr>
        <w:t>打财产号</w:t>
      </w:r>
      <w:proofErr w:type="gramEnd"/>
      <w:r>
        <w:rPr>
          <w:rFonts w:hAnsi="宋体" w:hint="eastAsia"/>
          <w:szCs w:val="24"/>
        </w:rPr>
        <w:t>、张贴条型码、加贴磁条、书标（含覆膜）等前后期加工服务。</w:t>
      </w:r>
      <w:bookmarkEnd w:id="294"/>
    </w:p>
    <w:p w:rsidR="00823A3E" w:rsidRDefault="009D623A">
      <w:pPr>
        <w:pStyle w:val="ae"/>
        <w:spacing w:line="500" w:lineRule="exact"/>
        <w:ind w:leftChars="200" w:left="480" w:firstLineChars="200" w:firstLine="480"/>
        <w:outlineLvl w:val="0"/>
        <w:rPr>
          <w:rFonts w:hAnsi="宋体"/>
          <w:szCs w:val="24"/>
        </w:rPr>
      </w:pPr>
      <w:bookmarkStart w:id="295" w:name="_Toc531594792"/>
      <w:r>
        <w:rPr>
          <w:rFonts w:hAnsi="宋体" w:hint="eastAsia"/>
          <w:szCs w:val="24"/>
        </w:rPr>
        <w:t>19、图书具体加工要求：</w:t>
      </w:r>
      <w:bookmarkEnd w:id="295"/>
    </w:p>
    <w:p w:rsidR="00823A3E" w:rsidRDefault="009D623A">
      <w:pPr>
        <w:pStyle w:val="ae"/>
        <w:spacing w:line="500" w:lineRule="exact"/>
        <w:ind w:leftChars="200" w:left="480" w:firstLineChars="200" w:firstLine="480"/>
        <w:outlineLvl w:val="0"/>
        <w:rPr>
          <w:rFonts w:hAnsi="宋体"/>
          <w:szCs w:val="24"/>
        </w:rPr>
      </w:pPr>
      <w:bookmarkStart w:id="296" w:name="_Toc531594793"/>
      <w:r>
        <w:rPr>
          <w:rFonts w:hAnsi="宋体" w:hint="eastAsia"/>
          <w:szCs w:val="24"/>
        </w:rPr>
        <w:t>（1）馆藏章：共3枚，书名页中下部位置（出版社的上面）、第11页正下方位置、图书中部</w:t>
      </w:r>
      <w:proofErr w:type="gramStart"/>
      <w:r>
        <w:rPr>
          <w:rFonts w:hAnsi="宋体" w:hint="eastAsia"/>
          <w:szCs w:val="24"/>
        </w:rPr>
        <w:t>齐缝章</w:t>
      </w:r>
      <w:proofErr w:type="gramEnd"/>
      <w:r>
        <w:rPr>
          <w:rFonts w:hAnsi="宋体" w:hint="eastAsia"/>
          <w:szCs w:val="24"/>
        </w:rPr>
        <w:t>。盖章应清楚、端正，颜色为红色。</w:t>
      </w:r>
      <w:bookmarkEnd w:id="296"/>
    </w:p>
    <w:p w:rsidR="00823A3E" w:rsidRDefault="009D623A">
      <w:pPr>
        <w:pStyle w:val="ae"/>
        <w:spacing w:line="500" w:lineRule="exact"/>
        <w:ind w:leftChars="200" w:left="480" w:firstLineChars="200" w:firstLine="480"/>
        <w:outlineLvl w:val="0"/>
        <w:rPr>
          <w:rFonts w:hAnsi="宋体"/>
          <w:szCs w:val="24"/>
        </w:rPr>
      </w:pPr>
      <w:bookmarkStart w:id="297" w:name="_Toc531594794"/>
      <w:r>
        <w:rPr>
          <w:rFonts w:hAnsi="宋体" w:hint="eastAsia"/>
          <w:szCs w:val="24"/>
        </w:rPr>
        <w:t>（2）磁条：粘贴在每本书</w:t>
      </w:r>
      <w:proofErr w:type="gramStart"/>
      <w:r>
        <w:rPr>
          <w:rFonts w:hAnsi="宋体" w:hint="eastAsia"/>
          <w:szCs w:val="24"/>
        </w:rPr>
        <w:t>中间书</w:t>
      </w:r>
      <w:proofErr w:type="gramEnd"/>
      <w:r>
        <w:rPr>
          <w:rFonts w:hAnsi="宋体" w:hint="eastAsia"/>
          <w:szCs w:val="24"/>
        </w:rPr>
        <w:t>缝内，磁条安装要求隐蔽性好。</w:t>
      </w:r>
      <w:bookmarkEnd w:id="297"/>
    </w:p>
    <w:p w:rsidR="00823A3E" w:rsidRDefault="009D623A">
      <w:pPr>
        <w:pStyle w:val="ae"/>
        <w:spacing w:line="500" w:lineRule="exact"/>
        <w:ind w:leftChars="200" w:left="480" w:firstLineChars="200" w:firstLine="480"/>
        <w:outlineLvl w:val="0"/>
        <w:rPr>
          <w:rFonts w:hAnsi="宋体"/>
          <w:szCs w:val="24"/>
        </w:rPr>
      </w:pPr>
      <w:bookmarkStart w:id="298" w:name="_Toc531594795"/>
      <w:r>
        <w:rPr>
          <w:rFonts w:hAnsi="宋体" w:hint="eastAsia"/>
          <w:szCs w:val="24"/>
        </w:rPr>
        <w:t>（3）</w:t>
      </w:r>
      <w:proofErr w:type="gramStart"/>
      <w:r>
        <w:rPr>
          <w:rFonts w:hAnsi="宋体" w:hint="eastAsia"/>
          <w:szCs w:val="24"/>
        </w:rPr>
        <w:t>打财产号</w:t>
      </w:r>
      <w:proofErr w:type="gramEnd"/>
      <w:r>
        <w:rPr>
          <w:rFonts w:hAnsi="宋体" w:hint="eastAsia"/>
          <w:szCs w:val="24"/>
        </w:rPr>
        <w:t>：每册书打同号 2次,分别位于书名页中下部(出版社名的下方)、第11页正下方位置。打号应整齐、清楚，颜色为黑色。财产号由招标方分配。</w:t>
      </w:r>
      <w:bookmarkEnd w:id="298"/>
    </w:p>
    <w:p w:rsidR="00823A3E" w:rsidRDefault="009D623A">
      <w:pPr>
        <w:pStyle w:val="ae"/>
        <w:spacing w:line="500" w:lineRule="exact"/>
        <w:ind w:leftChars="200" w:left="480" w:firstLineChars="200" w:firstLine="480"/>
        <w:outlineLvl w:val="0"/>
        <w:rPr>
          <w:rFonts w:hAnsi="宋体"/>
          <w:szCs w:val="24"/>
        </w:rPr>
      </w:pPr>
      <w:bookmarkStart w:id="299" w:name="_Toc531594796"/>
      <w:r>
        <w:rPr>
          <w:rFonts w:hAnsi="宋体" w:hint="eastAsia"/>
          <w:szCs w:val="24"/>
        </w:rPr>
        <w:t>（4）条形码：</w:t>
      </w:r>
      <w:proofErr w:type="gramStart"/>
      <w:r>
        <w:rPr>
          <w:rFonts w:hAnsi="宋体" w:hint="eastAsia"/>
          <w:szCs w:val="24"/>
        </w:rPr>
        <w:t>条码号段由</w:t>
      </w:r>
      <w:proofErr w:type="gramEnd"/>
      <w:r>
        <w:rPr>
          <w:rFonts w:hAnsi="宋体" w:hint="eastAsia"/>
          <w:szCs w:val="24"/>
        </w:rPr>
        <w:t>甲方图书馆分配，由书商制作不干胶带膜条型码，张贴在书名页出版社名正下方（馆藏章下）,每册1张,要按序张贴(先小后大)，</w:t>
      </w:r>
      <w:proofErr w:type="gramStart"/>
      <w:r>
        <w:rPr>
          <w:rFonts w:hAnsi="宋体" w:hint="eastAsia"/>
          <w:szCs w:val="24"/>
        </w:rPr>
        <w:t>并附盖透明</w:t>
      </w:r>
      <w:proofErr w:type="gramEnd"/>
      <w:r>
        <w:rPr>
          <w:rFonts w:hAnsi="宋体" w:hint="eastAsia"/>
          <w:szCs w:val="24"/>
        </w:rPr>
        <w:t>保护膜。</w:t>
      </w:r>
      <w:bookmarkEnd w:id="299"/>
      <w:r>
        <w:rPr>
          <w:rFonts w:hAnsi="宋体" w:hint="eastAsia"/>
          <w:szCs w:val="24"/>
        </w:rPr>
        <w:t xml:space="preserve">      </w:t>
      </w:r>
    </w:p>
    <w:p w:rsidR="00823A3E" w:rsidRDefault="009D623A">
      <w:pPr>
        <w:pStyle w:val="ae"/>
        <w:spacing w:line="500" w:lineRule="exact"/>
        <w:ind w:leftChars="200" w:left="480" w:firstLineChars="200" w:firstLine="480"/>
        <w:outlineLvl w:val="0"/>
        <w:rPr>
          <w:rFonts w:hAnsi="宋体"/>
          <w:szCs w:val="24"/>
        </w:rPr>
      </w:pPr>
      <w:bookmarkStart w:id="300" w:name="_Toc531594797"/>
      <w:r>
        <w:rPr>
          <w:rFonts w:hAnsi="宋体" w:hint="eastAsia"/>
          <w:szCs w:val="24"/>
        </w:rPr>
        <w:t>（5）书标：颜色为蓝色； 位置位于离书脊底4cm ,在书标上加膜（透明胶带），书标排架体系为3排号（分类号、</w:t>
      </w:r>
      <w:proofErr w:type="gramStart"/>
      <w:r>
        <w:rPr>
          <w:rFonts w:hAnsi="宋体" w:hint="eastAsia"/>
          <w:szCs w:val="24"/>
        </w:rPr>
        <w:t>种次号</w:t>
      </w:r>
      <w:proofErr w:type="gramEnd"/>
      <w:r>
        <w:rPr>
          <w:rFonts w:hAnsi="宋体" w:hint="eastAsia"/>
          <w:szCs w:val="24"/>
        </w:rPr>
        <w:t>、多卷号）。</w:t>
      </w:r>
      <w:bookmarkEnd w:id="300"/>
    </w:p>
    <w:p w:rsidR="00823A3E" w:rsidRDefault="009D623A">
      <w:pPr>
        <w:spacing w:line="500" w:lineRule="exact"/>
        <w:ind w:leftChars="200" w:left="480" w:firstLineChars="200" w:firstLine="480"/>
        <w:rPr>
          <w:rFonts w:ascii="宋体" w:hAnsi="宋体" w:cs="Courier New"/>
        </w:rPr>
      </w:pPr>
      <w:r>
        <w:rPr>
          <w:rFonts w:ascii="宋体" w:hAnsi="宋体" w:cs="Courier New" w:hint="eastAsia"/>
        </w:rPr>
        <w:t>（6）货到后乙方免费协助甲方进行图书验收工作，验收完毕后，甲方图书馆确认无误后，通知乙方到馆进行数据典藏、图书上架等工作。</w:t>
      </w:r>
    </w:p>
    <w:p w:rsidR="00823A3E" w:rsidRDefault="009D623A">
      <w:pPr>
        <w:spacing w:line="500" w:lineRule="exact"/>
        <w:ind w:leftChars="200" w:left="480" w:firstLineChars="200" w:firstLine="480"/>
        <w:rPr>
          <w:rFonts w:ascii="宋体" w:hAnsi="宋体" w:cs="Courier New"/>
        </w:rPr>
      </w:pPr>
      <w:r>
        <w:rPr>
          <w:rFonts w:ascii="宋体" w:hAnsi="宋体" w:cs="Courier New" w:hint="eastAsia"/>
        </w:rPr>
        <w:t>20、如果乙方未履行上述1-19项中的任何1项要求，甲方有权终止合同，并且产生的经济纠纷由乙方全部负责。</w:t>
      </w:r>
    </w:p>
    <w:p w:rsidR="00823A3E" w:rsidRDefault="009D623A" w:rsidP="00DB49FE">
      <w:pPr>
        <w:spacing w:line="500" w:lineRule="exact"/>
        <w:ind w:leftChars="200" w:left="480" w:firstLineChars="207" w:firstLine="497"/>
        <w:rPr>
          <w:rFonts w:ascii="宋体" w:hAnsi="宋体"/>
        </w:rPr>
      </w:pPr>
      <w:r>
        <w:rPr>
          <w:rFonts w:ascii="宋体" w:hAnsi="宋体" w:cs="Courier New" w:hint="eastAsia"/>
          <w:szCs w:val="24"/>
        </w:rPr>
        <w:t>21、</w:t>
      </w:r>
      <w:r>
        <w:rPr>
          <w:rFonts w:ascii="宋体" w:hAnsi="宋体" w:hint="eastAsia"/>
        </w:rPr>
        <w:t>图书</w:t>
      </w:r>
      <w:proofErr w:type="gramStart"/>
      <w:r>
        <w:rPr>
          <w:rFonts w:ascii="宋体" w:hAnsi="宋体" w:hint="eastAsia"/>
        </w:rPr>
        <w:t>实洋计算</w:t>
      </w:r>
      <w:proofErr w:type="gramEnd"/>
      <w:r>
        <w:rPr>
          <w:rFonts w:ascii="宋体" w:hAnsi="宋体" w:hint="eastAsia"/>
        </w:rPr>
        <w:t>公式：码洋总额*    （折扣）＝应付总额</w:t>
      </w:r>
    </w:p>
    <w:p w:rsidR="00823A3E" w:rsidRDefault="009D623A">
      <w:pPr>
        <w:spacing w:line="500" w:lineRule="exact"/>
        <w:rPr>
          <w:rFonts w:ascii="宋体" w:hAnsi="宋体" w:cs="Courier New"/>
        </w:rPr>
      </w:pPr>
      <w:r>
        <w:rPr>
          <w:rFonts w:ascii="宋体" w:hAnsi="宋体" w:cs="Courier New" w:hint="eastAsia"/>
        </w:rPr>
        <w:t>投标方所占份额，依据提供的具体书目质量及后期加工服务而定。</w:t>
      </w:r>
    </w:p>
    <w:p w:rsidR="00823A3E" w:rsidRDefault="00823A3E">
      <w:pPr>
        <w:spacing w:line="500" w:lineRule="exact"/>
        <w:ind w:leftChars="200" w:left="480" w:firstLineChars="200" w:firstLine="480"/>
        <w:rPr>
          <w:rFonts w:ascii="宋体" w:hAnsi="宋体" w:cs="Courier New"/>
          <w:szCs w:val="24"/>
        </w:rPr>
      </w:pPr>
    </w:p>
    <w:p w:rsidR="00823A3E" w:rsidRDefault="00823A3E">
      <w:pPr>
        <w:spacing w:line="500" w:lineRule="exact"/>
        <w:ind w:leftChars="200" w:left="480" w:firstLineChars="200" w:firstLine="480"/>
        <w:rPr>
          <w:rFonts w:ascii="宋体" w:hAnsi="宋体" w:cs="Courier New"/>
          <w:szCs w:val="24"/>
        </w:rPr>
      </w:pPr>
    </w:p>
    <w:p w:rsidR="00823A3E" w:rsidRDefault="00823A3E">
      <w:pPr>
        <w:spacing w:line="500" w:lineRule="exact"/>
        <w:ind w:leftChars="200" w:left="480" w:firstLineChars="200" w:firstLine="480"/>
        <w:rPr>
          <w:rFonts w:ascii="宋体" w:hAnsi="宋体" w:cs="Courier New"/>
          <w:szCs w:val="24"/>
        </w:rPr>
      </w:pPr>
    </w:p>
    <w:p w:rsidR="00823A3E" w:rsidRDefault="009D623A">
      <w:pPr>
        <w:pStyle w:val="1"/>
        <w:numPr>
          <w:ilvl w:val="0"/>
          <w:numId w:val="0"/>
        </w:numPr>
        <w:jc w:val="center"/>
        <w:rPr>
          <w:rFonts w:asciiTheme="minorEastAsia" w:eastAsiaTheme="minorEastAsia" w:hAnsiTheme="minorEastAsia"/>
        </w:rPr>
      </w:pPr>
      <w:bookmarkStart w:id="301" w:name="_Toc531594798"/>
      <w:r>
        <w:rPr>
          <w:rFonts w:asciiTheme="minorEastAsia" w:eastAsiaTheme="minorEastAsia" w:hAnsiTheme="minorEastAsia" w:hint="eastAsia"/>
        </w:rPr>
        <w:lastRenderedPageBreak/>
        <w:t>第四章 评</w:t>
      </w:r>
      <w:bookmarkEnd w:id="281"/>
      <w:r>
        <w:rPr>
          <w:rFonts w:asciiTheme="minorEastAsia" w:eastAsiaTheme="minorEastAsia" w:hAnsiTheme="minorEastAsia" w:hint="eastAsia"/>
        </w:rPr>
        <w:t>标原则</w:t>
      </w:r>
      <w:bookmarkEnd w:id="282"/>
      <w:bookmarkEnd w:id="283"/>
      <w:bookmarkEnd w:id="301"/>
    </w:p>
    <w:p w:rsidR="00823A3E" w:rsidRDefault="009D623A">
      <w:pPr>
        <w:ind w:firstLineChars="200" w:firstLine="560"/>
        <w:rPr>
          <w:rFonts w:asciiTheme="minorEastAsia" w:eastAsiaTheme="minorEastAsia" w:hAnsiTheme="minorEastAsia"/>
        </w:rPr>
        <w:sectPr w:rsidR="00823A3E">
          <w:footerReference w:type="default" r:id="rId16"/>
          <w:pgSz w:w="11906" w:h="16838"/>
          <w:pgMar w:top="1440" w:right="1841" w:bottom="1440" w:left="1800" w:header="851" w:footer="992" w:gutter="0"/>
          <w:cols w:space="425"/>
          <w:docGrid w:linePitch="312"/>
        </w:sectPr>
      </w:pPr>
      <w:r>
        <w:rPr>
          <w:rFonts w:ascii="宋体" w:hAnsi="宋体" w:cs="Times New Roman" w:hint="eastAsia"/>
          <w:bCs/>
          <w:color w:val="000000"/>
          <w:kern w:val="0"/>
          <w:sz w:val="28"/>
          <w:szCs w:val="28"/>
          <w:lang w:bidi="en-US"/>
        </w:rPr>
        <w:t>在满足招标文件</w:t>
      </w:r>
      <w:r w:rsidR="00AE791A">
        <w:rPr>
          <w:rFonts w:ascii="宋体" w:hAnsi="宋体" w:cs="Times New Roman" w:hint="eastAsia"/>
          <w:bCs/>
          <w:color w:val="000000"/>
          <w:kern w:val="0"/>
          <w:sz w:val="28"/>
          <w:szCs w:val="28"/>
          <w:lang w:bidi="en-US"/>
        </w:rPr>
        <w:t>要求的</w:t>
      </w:r>
      <w:r>
        <w:rPr>
          <w:rFonts w:ascii="宋体" w:hAnsi="宋体" w:cs="Times New Roman" w:hint="eastAsia"/>
          <w:bCs/>
          <w:color w:val="000000"/>
          <w:kern w:val="0"/>
          <w:sz w:val="28"/>
          <w:szCs w:val="28"/>
          <w:lang w:bidi="en-US"/>
        </w:rPr>
        <w:t>条件下，根据有效投标文件的折扣报价、增值服务、售后保障等因素综合评定确定中标单位。</w:t>
      </w:r>
    </w:p>
    <w:p w:rsidR="00823A3E" w:rsidRDefault="009D623A">
      <w:pPr>
        <w:pStyle w:val="1"/>
        <w:numPr>
          <w:ilvl w:val="0"/>
          <w:numId w:val="0"/>
        </w:numPr>
        <w:jc w:val="center"/>
        <w:rPr>
          <w:rFonts w:asciiTheme="minorEastAsia" w:eastAsiaTheme="minorEastAsia" w:hAnsiTheme="minorEastAsia"/>
        </w:rPr>
      </w:pPr>
      <w:bookmarkStart w:id="302" w:name="_Toc454373093"/>
      <w:bookmarkStart w:id="303" w:name="_Toc481694471"/>
      <w:bookmarkStart w:id="304" w:name="_Toc531594799"/>
      <w:bookmarkStart w:id="305" w:name="_Toc484637076"/>
      <w:r>
        <w:rPr>
          <w:rFonts w:asciiTheme="minorEastAsia" w:eastAsiaTheme="minorEastAsia" w:hAnsiTheme="minorEastAsia" w:hint="eastAsia"/>
        </w:rPr>
        <w:lastRenderedPageBreak/>
        <w:t>第五章 投标文件格式</w:t>
      </w:r>
      <w:bookmarkEnd w:id="302"/>
      <w:bookmarkEnd w:id="303"/>
      <w:bookmarkEnd w:id="304"/>
      <w:bookmarkEnd w:id="305"/>
    </w:p>
    <w:p w:rsidR="00823A3E" w:rsidRDefault="009D623A">
      <w:pPr>
        <w:rPr>
          <w:rFonts w:asciiTheme="minorEastAsia" w:eastAsiaTheme="minorEastAsia" w:hAnsiTheme="minorEastAsia"/>
          <w:b/>
          <w:sz w:val="28"/>
          <w:szCs w:val="28"/>
        </w:rPr>
      </w:pPr>
      <w:bookmarkStart w:id="306" w:name="_Toc425408086"/>
      <w:bookmarkStart w:id="307" w:name="_Toc217446082"/>
      <w:r>
        <w:rPr>
          <w:rFonts w:asciiTheme="minorEastAsia" w:eastAsiaTheme="minorEastAsia" w:hAnsiTheme="minorEastAsia" w:hint="eastAsia"/>
          <w:b/>
          <w:sz w:val="28"/>
          <w:szCs w:val="28"/>
        </w:rPr>
        <w:t>一、投 标 函</w:t>
      </w:r>
      <w:bookmarkEnd w:id="306"/>
      <w:bookmarkEnd w:id="307"/>
    </w:p>
    <w:p w:rsidR="00823A3E" w:rsidRDefault="009D623A">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1、我方自愿按照招标文件规定的各项要求向采购人提供所需货物/服务，总投标价为人民币    万元（大写：）。</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2、一旦我方中标，我方将严格履行合同规定的责任和义务，保证于合同签字生效后日内完成项目的安装、调试，并交付采购人验收、使用。</w:t>
      </w:r>
    </w:p>
    <w:p w:rsidR="00823A3E" w:rsidRDefault="009D623A">
      <w:pPr>
        <w:spacing w:line="400" w:lineRule="exact"/>
        <w:ind w:leftChars="192" w:left="1421" w:hangingChars="400" w:hanging="960"/>
        <w:rPr>
          <w:rFonts w:asciiTheme="minorEastAsia" w:eastAsiaTheme="minorEastAsia" w:hAnsiTheme="minorEastAsia"/>
        </w:rPr>
      </w:pPr>
      <w:r>
        <w:rPr>
          <w:rFonts w:asciiTheme="minorEastAsia" w:eastAsiaTheme="minorEastAsia" w:hAnsiTheme="minorEastAsia" w:hint="eastAsia"/>
        </w:rPr>
        <w:t>3、我方为本项目提交的投标文件正本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份，副本</w:t>
      </w:r>
      <w:r>
        <w:rPr>
          <w:rFonts w:asciiTheme="minorEastAsia" w:eastAsiaTheme="minorEastAsia" w:hAnsiTheme="minorEastAsia" w:hint="eastAsia"/>
          <w:u w:val="single"/>
        </w:rPr>
        <w:t xml:space="preserve">  </w:t>
      </w:r>
      <w:r>
        <w:rPr>
          <w:rFonts w:asciiTheme="minorEastAsia" w:eastAsiaTheme="minorEastAsia" w:hAnsiTheme="minorEastAsia" w:hint="eastAsia"/>
        </w:rPr>
        <w:t>份，用于开标唱标的“开标一览</w:t>
      </w:r>
      <w:r>
        <w:rPr>
          <w:rFonts w:asciiTheme="minorEastAsia" w:eastAsiaTheme="minorEastAsia" w:hAnsiTheme="minorEastAsia" w:hint="eastAsia"/>
          <w:u w:val="single"/>
        </w:rPr>
        <w:t xml:space="preserve">  </w:t>
      </w:r>
      <w:r>
        <w:rPr>
          <w:rFonts w:asciiTheme="minorEastAsia" w:eastAsiaTheme="minorEastAsia" w:hAnsiTheme="minorEastAsia" w:hint="eastAsia"/>
        </w:rPr>
        <w:t>份。</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4、我方愿意提供贵中心可能另外要求的，与投标有关的文件资料，并保证我方已提供和将要提供的文件资料是真实、准确的。</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5、我方完全理解采购人不一定将合同授予最低报价的投标人的行为。</w:t>
      </w: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rsidR="00823A3E" w:rsidRDefault="00823A3E" w:rsidP="00DB49FE">
      <w:pPr>
        <w:spacing w:line="500" w:lineRule="exact"/>
        <w:ind w:firstLineChars="192" w:firstLine="461"/>
        <w:rPr>
          <w:rFonts w:asciiTheme="minorEastAsia" w:eastAsiaTheme="minorEastAsia" w:hAnsiTheme="minorEastAsia"/>
          <w:szCs w:val="28"/>
        </w:rPr>
      </w:pPr>
      <w:bookmarkStart w:id="308" w:name="_Toc217446083"/>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rsidP="00DB49FE">
      <w:pPr>
        <w:spacing w:line="500" w:lineRule="exact"/>
        <w:ind w:firstLineChars="192" w:firstLine="461"/>
        <w:rPr>
          <w:rFonts w:asciiTheme="minorEastAsia" w:eastAsiaTheme="minorEastAsia" w:hAnsiTheme="minorEastAsia"/>
          <w:szCs w:val="28"/>
        </w:rPr>
      </w:pPr>
    </w:p>
    <w:p w:rsidR="00823A3E" w:rsidRDefault="00823A3E">
      <w:pPr>
        <w:spacing w:line="500" w:lineRule="exact"/>
        <w:rPr>
          <w:rFonts w:asciiTheme="minorEastAsia" w:eastAsiaTheme="minorEastAsia" w:hAnsiTheme="minorEastAsia"/>
          <w:szCs w:val="28"/>
        </w:rPr>
        <w:sectPr w:rsidR="00823A3E">
          <w:pgSz w:w="11907" w:h="16840"/>
          <w:pgMar w:top="1134" w:right="1107" w:bottom="1440" w:left="1440" w:header="851" w:footer="992" w:gutter="0"/>
          <w:pgNumType w:chapStyle="1"/>
          <w:cols w:space="425"/>
          <w:docGrid w:linePitch="312"/>
        </w:sectPr>
      </w:pPr>
    </w:p>
    <w:p w:rsidR="00823A3E" w:rsidRDefault="009D623A">
      <w:pPr>
        <w:rPr>
          <w:rFonts w:asciiTheme="minorEastAsia" w:eastAsiaTheme="minorEastAsia" w:hAnsiTheme="minorEastAsia"/>
          <w:b/>
          <w:sz w:val="28"/>
          <w:szCs w:val="28"/>
        </w:rPr>
      </w:pPr>
      <w:bookmarkStart w:id="309" w:name="_Toc425408087"/>
      <w:r>
        <w:rPr>
          <w:rFonts w:asciiTheme="minorEastAsia" w:eastAsiaTheme="minorEastAsia" w:hAnsiTheme="minorEastAsia" w:hint="eastAsia"/>
          <w:b/>
          <w:sz w:val="28"/>
          <w:szCs w:val="28"/>
        </w:rPr>
        <w:lastRenderedPageBreak/>
        <w:t>二、法定代表人授权书</w:t>
      </w:r>
      <w:bookmarkEnd w:id="308"/>
      <w:bookmarkEnd w:id="309"/>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rsidR="00823A3E" w:rsidRDefault="00823A3E" w:rsidP="00DB49FE">
      <w:pPr>
        <w:spacing w:line="400" w:lineRule="exact"/>
        <w:ind w:firstLineChars="192" w:firstLine="461"/>
        <w:rPr>
          <w:rFonts w:asciiTheme="minorEastAsia" w:eastAsiaTheme="minorEastAsia" w:hAnsiTheme="minorEastAsia"/>
        </w:rPr>
      </w:pPr>
    </w:p>
    <w:p w:rsidR="00823A3E" w:rsidRDefault="00823A3E" w:rsidP="00DB49FE">
      <w:pPr>
        <w:spacing w:line="400" w:lineRule="exact"/>
        <w:ind w:firstLineChars="192" w:firstLine="461"/>
        <w:rPr>
          <w:rFonts w:asciiTheme="minorEastAsia" w:eastAsiaTheme="minorEastAsia" w:hAnsiTheme="minorEastAsia"/>
        </w:rPr>
      </w:pP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rsidR="00823A3E" w:rsidRDefault="009D623A" w:rsidP="00DB49FE">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rsidR="00823A3E" w:rsidRDefault="00823A3E">
      <w:pPr>
        <w:spacing w:line="500" w:lineRule="exact"/>
        <w:rPr>
          <w:rFonts w:asciiTheme="minorEastAsia" w:eastAsiaTheme="minorEastAsia" w:hAnsiTheme="minorEastAsia"/>
          <w:b/>
          <w:szCs w:val="28"/>
        </w:rPr>
      </w:pPr>
    </w:p>
    <w:p w:rsidR="00823A3E" w:rsidRDefault="009D623A">
      <w:pPr>
        <w:pStyle w:val="ae"/>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rsidR="00823A3E" w:rsidRDefault="009D623A">
      <w:pPr>
        <w:pStyle w:val="af4"/>
        <w:jc w:val="center"/>
        <w:rPr>
          <w:rFonts w:asciiTheme="minorEastAsia" w:eastAsiaTheme="minorEastAsia" w:hAnsiTheme="minorEastAsia"/>
          <w:sz w:val="32"/>
          <w:szCs w:val="32"/>
        </w:rPr>
      </w:pPr>
      <w:r>
        <w:rPr>
          <w:rStyle w:val="af5"/>
          <w:rFonts w:asciiTheme="minorEastAsia" w:eastAsiaTheme="minorEastAsia" w:hAnsiTheme="minorEastAsia" w:hint="eastAsia"/>
          <w:sz w:val="32"/>
          <w:szCs w:val="32"/>
        </w:rPr>
        <w:t>法定代表人身份证明书</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rsidR="00823A3E" w:rsidRDefault="00823A3E">
      <w:pPr>
        <w:spacing w:line="400" w:lineRule="exact"/>
        <w:ind w:firstLineChars="200" w:firstLine="480"/>
        <w:rPr>
          <w:rFonts w:asciiTheme="minorEastAsia" w:eastAsiaTheme="minorEastAsia" w:hAnsiTheme="minorEastAsia"/>
        </w:rPr>
      </w:pP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rsidR="00823A3E" w:rsidRDefault="00823A3E">
      <w:pPr>
        <w:spacing w:line="400" w:lineRule="exact"/>
        <w:ind w:firstLineChars="200" w:firstLine="480"/>
        <w:rPr>
          <w:rFonts w:asciiTheme="minorEastAsia" w:eastAsiaTheme="minorEastAsia" w:hAnsiTheme="minorEastAsia"/>
        </w:rPr>
      </w:pPr>
    </w:p>
    <w:p w:rsidR="00823A3E" w:rsidRDefault="00823A3E">
      <w:pPr>
        <w:spacing w:line="400" w:lineRule="exact"/>
        <w:ind w:firstLineChars="200" w:firstLine="480"/>
        <w:rPr>
          <w:rFonts w:asciiTheme="minorEastAsia" w:eastAsiaTheme="minorEastAsia" w:hAnsiTheme="minorEastAsia"/>
        </w:rPr>
      </w:pP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rsidR="00823A3E" w:rsidRDefault="009D623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rsidR="00823A3E" w:rsidRDefault="00823A3E">
      <w:pPr>
        <w:spacing w:line="460" w:lineRule="exact"/>
        <w:rPr>
          <w:rFonts w:asciiTheme="minorEastAsia" w:eastAsiaTheme="minorEastAsia" w:hAnsiTheme="minorEastAsia"/>
        </w:rPr>
      </w:pPr>
    </w:p>
    <w:p w:rsidR="00823A3E" w:rsidRDefault="009D623A">
      <w:pPr>
        <w:spacing w:line="460" w:lineRule="exact"/>
        <w:rPr>
          <w:rFonts w:asciiTheme="minorEastAsia" w:eastAsiaTheme="minorEastAsia" w:hAnsiTheme="minorEastAsia"/>
        </w:rPr>
      </w:pPr>
      <w:r>
        <w:rPr>
          <w:rFonts w:asciiTheme="minorEastAsia" w:eastAsiaTheme="minorEastAsia" w:hAnsiTheme="minorEastAsia" w:hint="eastAsia"/>
        </w:rPr>
        <w:t>附：法定代表人</w:t>
      </w:r>
      <w:proofErr w:type="gramStart"/>
      <w:r>
        <w:rPr>
          <w:rFonts w:asciiTheme="minorEastAsia" w:eastAsiaTheme="minorEastAsia" w:hAnsiTheme="minorEastAsia" w:hint="eastAsia"/>
        </w:rPr>
        <w:t>身份证身印件</w:t>
      </w:r>
      <w:proofErr w:type="gramEnd"/>
      <w:r>
        <w:rPr>
          <w:rFonts w:asciiTheme="minorEastAsia" w:eastAsiaTheme="minorEastAsia" w:hAnsiTheme="minorEastAsia" w:hint="eastAsia"/>
        </w:rPr>
        <w:t xml:space="preserve">　　</w:t>
      </w:r>
    </w:p>
    <w:p w:rsidR="00823A3E" w:rsidRDefault="00823A3E" w:rsidP="00DB49FE">
      <w:pPr>
        <w:spacing w:line="500" w:lineRule="exact"/>
        <w:ind w:rightChars="-7" w:right="-17" w:firstLineChars="192" w:firstLine="461"/>
        <w:rPr>
          <w:rFonts w:asciiTheme="minorEastAsia" w:eastAsiaTheme="minorEastAsia" w:hAnsiTheme="minorEastAsia"/>
        </w:rPr>
      </w:pPr>
    </w:p>
    <w:p w:rsidR="00823A3E" w:rsidRDefault="00823A3E">
      <w:pPr>
        <w:spacing w:line="500" w:lineRule="exact"/>
        <w:ind w:firstLineChars="192" w:firstLine="463"/>
        <w:rPr>
          <w:rFonts w:asciiTheme="minorEastAsia" w:eastAsiaTheme="minorEastAsia" w:hAnsiTheme="minorEastAsia"/>
          <w:b/>
          <w:szCs w:val="28"/>
        </w:rPr>
        <w:sectPr w:rsidR="00823A3E">
          <w:pgSz w:w="11907" w:h="16840"/>
          <w:pgMar w:top="1440" w:right="1466" w:bottom="1440" w:left="1440" w:header="851" w:footer="992" w:gutter="0"/>
          <w:cols w:space="425"/>
          <w:docGrid w:linePitch="312"/>
        </w:sectPr>
      </w:pPr>
    </w:p>
    <w:p w:rsidR="00823A3E" w:rsidRDefault="009D623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rsidR="00823A3E" w:rsidRDefault="00823A3E">
            <w:pPr>
              <w:spacing w:line="500" w:lineRule="exact"/>
              <w:rPr>
                <w:rFonts w:asciiTheme="minorEastAsia" w:eastAsiaTheme="minorEastAsia" w:hAnsiTheme="minorEastAsia"/>
                <w:kern w:val="0"/>
                <w:sz w:val="21"/>
                <w:szCs w:val="21"/>
              </w:rPr>
            </w:pPr>
          </w:p>
        </w:tc>
        <w:tc>
          <w:tcPr>
            <w:tcW w:w="1319"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42"/>
        </w:trPr>
        <w:tc>
          <w:tcPr>
            <w:tcW w:w="1692" w:type="dxa"/>
            <w:vMerge w:val="restart"/>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327"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148"/>
        </w:trPr>
        <w:tc>
          <w:tcPr>
            <w:tcW w:w="1692"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080"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327"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rsidR="00823A3E" w:rsidRDefault="00823A3E">
            <w:pPr>
              <w:spacing w:line="500" w:lineRule="exact"/>
              <w:rPr>
                <w:rFonts w:asciiTheme="minorEastAsia" w:eastAsiaTheme="minorEastAsia" w:hAnsiTheme="minorEastAsia"/>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r w:rsidR="00823A3E">
        <w:trPr>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3"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rsidR="00823A3E" w:rsidRDefault="00823A3E">
            <w:pPr>
              <w:spacing w:line="500" w:lineRule="exact"/>
              <w:rPr>
                <w:rFonts w:asciiTheme="minorEastAsia" w:eastAsiaTheme="minorEastAsia" w:hAnsiTheme="minorEastAsia"/>
                <w:kern w:val="0"/>
                <w:sz w:val="21"/>
                <w:szCs w:val="21"/>
              </w:rPr>
            </w:pPr>
          </w:p>
        </w:tc>
        <w:tc>
          <w:tcPr>
            <w:tcW w:w="1173" w:type="dxa"/>
            <w:gridSpan w:val="2"/>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5328" w:type="dxa"/>
            <w:gridSpan w:val="6"/>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restart"/>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6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rsidR="00823A3E" w:rsidRDefault="00823A3E">
            <w:pPr>
              <w:spacing w:line="500" w:lineRule="exact"/>
              <w:rPr>
                <w:rFonts w:asciiTheme="minorEastAsia" w:eastAsiaTheme="minorEastAsia" w:hAnsiTheme="minorEastAsia"/>
                <w:kern w:val="0"/>
                <w:sz w:val="21"/>
                <w:szCs w:val="21"/>
              </w:rPr>
            </w:pPr>
          </w:p>
        </w:tc>
        <w:tc>
          <w:tcPr>
            <w:tcW w:w="1177" w:type="dxa"/>
            <w:vMerge/>
            <w:vAlign w:val="center"/>
          </w:tcPr>
          <w:p w:rsidR="00823A3E" w:rsidRDefault="00823A3E">
            <w:pPr>
              <w:spacing w:line="500" w:lineRule="exact"/>
              <w:rPr>
                <w:rFonts w:asciiTheme="minorEastAsia" w:eastAsiaTheme="minorEastAsia" w:hAnsiTheme="minorEastAsia"/>
                <w:kern w:val="0"/>
                <w:sz w:val="21"/>
                <w:szCs w:val="21"/>
              </w:rPr>
            </w:pPr>
          </w:p>
        </w:tc>
        <w:tc>
          <w:tcPr>
            <w:tcW w:w="1883" w:type="dxa"/>
            <w:gridSpan w:val="3"/>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244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rsidR="00823A3E" w:rsidRDefault="00823A3E">
            <w:pPr>
              <w:spacing w:line="500" w:lineRule="exact"/>
              <w:rPr>
                <w:rFonts w:asciiTheme="minorEastAsia" w:eastAsiaTheme="minorEastAsia" w:hAnsiTheme="minorEastAsia"/>
                <w:b/>
                <w:bCs/>
                <w:kern w:val="0"/>
                <w:sz w:val="21"/>
                <w:szCs w:val="21"/>
              </w:rPr>
            </w:pPr>
          </w:p>
        </w:tc>
      </w:tr>
      <w:tr w:rsidR="00823A3E">
        <w:trPr>
          <w:cantSplit/>
          <w:trHeight w:val="1072"/>
        </w:trPr>
        <w:tc>
          <w:tcPr>
            <w:tcW w:w="1692" w:type="dxa"/>
            <w:vAlign w:val="center"/>
          </w:tcPr>
          <w:p w:rsidR="00823A3E" w:rsidRDefault="009D623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rsidR="00823A3E" w:rsidRDefault="00823A3E">
            <w:pPr>
              <w:spacing w:line="500" w:lineRule="exact"/>
              <w:rPr>
                <w:rFonts w:asciiTheme="minorEastAsia" w:eastAsiaTheme="minorEastAsia" w:hAnsiTheme="minorEastAsia"/>
                <w:kern w:val="0"/>
                <w:sz w:val="21"/>
                <w:szCs w:val="21"/>
              </w:rPr>
            </w:pPr>
          </w:p>
        </w:tc>
      </w:tr>
    </w:tbl>
    <w:p w:rsidR="00823A3E" w:rsidRDefault="00823A3E">
      <w:pPr>
        <w:spacing w:line="500" w:lineRule="exact"/>
        <w:rPr>
          <w:rFonts w:asciiTheme="minorEastAsia" w:eastAsiaTheme="minorEastAsia" w:hAnsiTheme="minorEastAsia"/>
          <w:b/>
          <w:szCs w:val="28"/>
        </w:rPr>
      </w:pP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rsidR="00823A3E" w:rsidRDefault="009D623A" w:rsidP="00DB49FE">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rsidR="00823A3E" w:rsidRDefault="00823A3E" w:rsidP="00DB49FE">
      <w:pPr>
        <w:spacing w:line="500" w:lineRule="exact"/>
        <w:ind w:firstLineChars="257" w:firstLine="617"/>
        <w:rPr>
          <w:rFonts w:asciiTheme="minorEastAsia" w:eastAsiaTheme="minorEastAsia" w:hAnsiTheme="minorEastAsia"/>
        </w:rPr>
      </w:pPr>
    </w:p>
    <w:p w:rsidR="00823A3E" w:rsidRDefault="00823A3E">
      <w:pPr>
        <w:rPr>
          <w:rFonts w:asciiTheme="minorEastAsia" w:eastAsiaTheme="minorEastAsia" w:hAnsiTheme="minorEastAsia"/>
          <w:b/>
          <w:sz w:val="28"/>
          <w:szCs w:val="28"/>
        </w:rPr>
      </w:pPr>
    </w:p>
    <w:p w:rsidR="00823A3E" w:rsidRDefault="009D623A">
      <w:pPr>
        <w:rPr>
          <w:rFonts w:asciiTheme="minorEastAsia" w:eastAsiaTheme="minorEastAsia" w:hAnsiTheme="minorEastAsia"/>
          <w:bCs/>
        </w:rPr>
      </w:pPr>
      <w:r>
        <w:rPr>
          <w:rFonts w:asciiTheme="minorEastAsia" w:eastAsiaTheme="minorEastAsia" w:hAnsiTheme="minorEastAsia" w:hint="eastAsia"/>
          <w:b/>
          <w:sz w:val="28"/>
          <w:szCs w:val="28"/>
        </w:rPr>
        <w:lastRenderedPageBreak/>
        <w:t>四、折扣报价</w:t>
      </w:r>
    </w:p>
    <w:p w:rsidR="00823A3E" w:rsidRDefault="009D623A">
      <w:pPr>
        <w:spacing w:line="500" w:lineRule="exact"/>
        <w:rPr>
          <w:rFonts w:asciiTheme="minorEastAsia" w:eastAsiaTheme="minorEastAsia" w:hAnsiTheme="minorEastAsia"/>
          <w:bCs/>
          <w:szCs w:val="28"/>
        </w:rPr>
      </w:pPr>
      <w:r>
        <w:rPr>
          <w:rFonts w:asciiTheme="minorEastAsia" w:eastAsiaTheme="minorEastAsia" w:hAnsiTheme="minorEastAsia" w:hint="eastAsia"/>
          <w:b/>
          <w:bCs/>
          <w:kern w:val="0"/>
          <w:sz w:val="21"/>
          <w:szCs w:val="21"/>
        </w:rPr>
        <w:t>（根据招标要求由投标人自行编写）</w:t>
      </w: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823A3E">
      <w:pPr>
        <w:spacing w:line="500" w:lineRule="exact"/>
        <w:rPr>
          <w:rFonts w:asciiTheme="minorEastAsia" w:eastAsiaTheme="minorEastAsia" w:hAnsiTheme="minorEastAsia"/>
          <w:bCs/>
          <w:szCs w:val="28"/>
        </w:rPr>
      </w:pPr>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五、相关资质证明及承诺                                          </w:t>
      </w:r>
    </w:p>
    <w:p w:rsidR="00823A3E" w:rsidRPr="006D3804" w:rsidRDefault="009D623A" w:rsidP="00FC5C54">
      <w:pPr>
        <w:spacing w:line="360" w:lineRule="auto"/>
        <w:ind w:firstLineChars="236" w:firstLine="566"/>
        <w:jc w:val="left"/>
        <w:rPr>
          <w:rFonts w:eastAsia="仿宋_GB2312"/>
          <w:szCs w:val="24"/>
        </w:rPr>
      </w:pPr>
      <w:r>
        <w:rPr>
          <w:rFonts w:eastAsia="仿宋_GB2312" w:hint="eastAsia"/>
          <w:szCs w:val="24"/>
        </w:rPr>
        <w:t>1</w:t>
      </w:r>
      <w:r>
        <w:rPr>
          <w:rFonts w:eastAsia="仿宋_GB2312" w:hint="eastAsia"/>
          <w:szCs w:val="24"/>
        </w:rPr>
        <w:t>、提供企业营业执照副本复印件；税务登记证复印件；组织机构代码证复印件（已三证合一提供营业执照，须加盖投标人公章）；</w:t>
      </w:r>
    </w:p>
    <w:p w:rsidR="00823A3E" w:rsidRPr="00FC5C54" w:rsidRDefault="009D623A" w:rsidP="00FC5C54">
      <w:pPr>
        <w:spacing w:line="360" w:lineRule="auto"/>
        <w:ind w:firstLineChars="250" w:firstLine="600"/>
        <w:rPr>
          <w:rFonts w:eastAsia="仿宋_GB2312"/>
          <w:szCs w:val="24"/>
        </w:rPr>
      </w:pPr>
      <w:r w:rsidRPr="00FC5C54">
        <w:rPr>
          <w:rFonts w:eastAsia="仿宋_GB2312" w:hint="eastAsia"/>
          <w:szCs w:val="24"/>
        </w:rPr>
        <w:t>2</w:t>
      </w:r>
      <w:r w:rsidRPr="00FC5C54">
        <w:rPr>
          <w:rFonts w:eastAsia="仿宋_GB2312" w:hint="eastAsia"/>
          <w:szCs w:val="24"/>
        </w:rPr>
        <w:t>、</w:t>
      </w:r>
      <w:r w:rsidR="00FC5C54" w:rsidRPr="00FC5C54">
        <w:rPr>
          <w:rFonts w:eastAsia="仿宋_GB2312"/>
          <w:szCs w:val="24"/>
        </w:rPr>
        <w:t>提供政府部门颁发的出版物经营许可证复印件（须加盖投标人公章）</w:t>
      </w:r>
      <w:r w:rsidRPr="00FC5C54">
        <w:rPr>
          <w:rFonts w:eastAsia="仿宋_GB2312" w:hint="eastAsia"/>
          <w:szCs w:val="24"/>
        </w:rPr>
        <w:t>；</w:t>
      </w:r>
      <w:r w:rsidRPr="00FC5C54">
        <w:rPr>
          <w:rFonts w:eastAsia="仿宋_GB2312"/>
          <w:szCs w:val="24"/>
        </w:rPr>
        <w:t xml:space="preserve"> </w:t>
      </w:r>
    </w:p>
    <w:p w:rsidR="00823A3E" w:rsidRDefault="009D623A" w:rsidP="00FC5C54">
      <w:pPr>
        <w:spacing w:line="360" w:lineRule="auto"/>
        <w:ind w:firstLineChars="250" w:firstLine="600"/>
        <w:rPr>
          <w:rFonts w:eastAsia="仿宋_GB2312"/>
          <w:szCs w:val="24"/>
        </w:rPr>
      </w:pPr>
      <w:r>
        <w:rPr>
          <w:rFonts w:eastAsia="仿宋_GB2312" w:hint="eastAsia"/>
          <w:szCs w:val="24"/>
        </w:rPr>
        <w:t>3</w:t>
      </w:r>
      <w:r>
        <w:rPr>
          <w:rFonts w:eastAsia="仿宋_GB2312" w:hint="eastAsia"/>
          <w:szCs w:val="24"/>
        </w:rPr>
        <w:t>、提供图书现场采购场所图片和场地租赁证明或产权所有证明（须加盖投标人公章）；</w:t>
      </w:r>
    </w:p>
    <w:p w:rsidR="00823A3E" w:rsidRDefault="009D623A" w:rsidP="00FC5C54">
      <w:pPr>
        <w:spacing w:line="360" w:lineRule="auto"/>
        <w:ind w:firstLineChars="250" w:firstLine="600"/>
        <w:rPr>
          <w:rFonts w:eastAsia="仿宋_GB2312"/>
          <w:szCs w:val="24"/>
        </w:rPr>
      </w:pPr>
      <w:r>
        <w:rPr>
          <w:rFonts w:eastAsia="仿宋_GB2312" w:hint="eastAsia"/>
          <w:szCs w:val="24"/>
        </w:rPr>
        <w:t>4</w:t>
      </w:r>
      <w:r>
        <w:rPr>
          <w:rFonts w:eastAsia="仿宋_GB2312" w:hint="eastAsia"/>
          <w:szCs w:val="24"/>
        </w:rPr>
        <w:t>、提供从事图书数据加工等相关人员资质证书并提供复印件（须加盖投标人公章）；</w:t>
      </w:r>
    </w:p>
    <w:p w:rsidR="00AE791A" w:rsidRDefault="009D623A" w:rsidP="00AE791A">
      <w:pPr>
        <w:spacing w:line="360" w:lineRule="auto"/>
        <w:ind w:firstLineChars="250" w:firstLine="600"/>
        <w:rPr>
          <w:rFonts w:eastAsia="仿宋_GB2312"/>
          <w:szCs w:val="24"/>
        </w:rPr>
      </w:pPr>
      <w:r>
        <w:rPr>
          <w:rFonts w:eastAsia="仿宋_GB2312" w:hint="eastAsia"/>
          <w:szCs w:val="24"/>
        </w:rPr>
        <w:t>5</w:t>
      </w:r>
      <w:r>
        <w:rPr>
          <w:rFonts w:eastAsia="仿宋_GB2312" w:hint="eastAsia"/>
          <w:szCs w:val="24"/>
        </w:rPr>
        <w:t>、提供</w:t>
      </w:r>
      <w:r>
        <w:rPr>
          <w:rFonts w:eastAsia="仿宋_GB2312" w:hint="eastAsia"/>
          <w:szCs w:val="24"/>
        </w:rPr>
        <w:t>1</w:t>
      </w:r>
      <w:r w:rsidR="00AE791A">
        <w:rPr>
          <w:rFonts w:eastAsia="仿宋_GB2312" w:hint="eastAsia"/>
          <w:szCs w:val="24"/>
        </w:rPr>
        <w:t>次以上大型图书现采会活动的承诺书（须加盖投标人公章）；</w:t>
      </w:r>
    </w:p>
    <w:p w:rsidR="00AE791A" w:rsidRPr="00AE791A" w:rsidRDefault="00AE791A" w:rsidP="00AE791A">
      <w:pPr>
        <w:spacing w:line="360" w:lineRule="auto"/>
        <w:ind w:firstLineChars="250" w:firstLine="600"/>
        <w:rPr>
          <w:rFonts w:eastAsia="仿宋_GB2312"/>
          <w:szCs w:val="24"/>
        </w:rPr>
        <w:sectPr w:rsidR="00AE791A" w:rsidRPr="00AE791A">
          <w:pgSz w:w="11906" w:h="16838"/>
          <w:pgMar w:top="1440" w:right="1106" w:bottom="1440" w:left="1260" w:header="851" w:footer="992" w:gutter="0"/>
          <w:cols w:space="425"/>
          <w:docGrid w:type="lines" w:linePitch="312"/>
        </w:sectPr>
      </w:pPr>
      <w:r>
        <w:rPr>
          <w:rFonts w:eastAsia="仿宋_GB2312" w:hint="eastAsia"/>
          <w:szCs w:val="24"/>
        </w:rPr>
        <w:t>6</w:t>
      </w:r>
      <w:r>
        <w:rPr>
          <w:rFonts w:eastAsia="仿宋_GB2312" w:hint="eastAsia"/>
          <w:szCs w:val="24"/>
        </w:rPr>
        <w:t>、</w:t>
      </w:r>
      <w:r w:rsidRPr="006D3804">
        <w:rPr>
          <w:rFonts w:eastAsia="仿宋_GB2312" w:hint="eastAsia"/>
          <w:szCs w:val="24"/>
        </w:rPr>
        <w:t>提供不得有负面诱导、禁毁、色情、不宜大学生成长、不宜在图书馆流通的书目承诺书</w:t>
      </w:r>
      <w:r>
        <w:rPr>
          <w:rFonts w:eastAsia="仿宋_GB2312" w:hint="eastAsia"/>
          <w:szCs w:val="24"/>
        </w:rPr>
        <w:t>（须加盖投标人公章）。</w:t>
      </w:r>
      <w:bookmarkStart w:id="310" w:name="_GoBack"/>
      <w:bookmarkEnd w:id="310"/>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六、售后服务</w:t>
      </w:r>
    </w:p>
    <w:p w:rsidR="00823A3E" w:rsidRDefault="00823A3E">
      <w:pPr>
        <w:rPr>
          <w:rFonts w:asciiTheme="minorEastAsia" w:eastAsiaTheme="minorEastAsia" w:hAnsiTheme="minorEastAsia"/>
          <w:b/>
          <w:sz w:val="28"/>
          <w:szCs w:val="28"/>
        </w:rPr>
      </w:pPr>
    </w:p>
    <w:p w:rsidR="00823A3E" w:rsidRDefault="009D623A">
      <w:pPr>
        <w:rPr>
          <w:rFonts w:asciiTheme="minorEastAsia" w:eastAsiaTheme="minorEastAsia" w:hAnsiTheme="minorEastAsia"/>
          <w:b/>
          <w:sz w:val="28"/>
          <w:szCs w:val="28"/>
        </w:rPr>
        <w:sectPr w:rsidR="00823A3E">
          <w:pgSz w:w="11906" w:h="16838"/>
          <w:pgMar w:top="1440" w:right="1841" w:bottom="1440" w:left="1800" w:header="851" w:footer="992" w:gutter="0"/>
          <w:pgNumType w:chapStyle="1"/>
          <w:cols w:space="425"/>
          <w:docGrid w:linePitch="312"/>
        </w:sectPr>
      </w:pPr>
      <w:r>
        <w:rPr>
          <w:rFonts w:asciiTheme="minorEastAsia" w:eastAsiaTheme="minorEastAsia" w:hAnsiTheme="minorEastAsia" w:hint="eastAsia"/>
          <w:b/>
          <w:bCs/>
          <w:kern w:val="0"/>
          <w:sz w:val="21"/>
          <w:szCs w:val="21"/>
        </w:rPr>
        <w:t>（根据招标要求由投标人自行编写）</w:t>
      </w:r>
    </w:p>
    <w:p w:rsidR="00823A3E" w:rsidRDefault="009D623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七、投标业绩一览表（2015年后重庆市本科高校供书项目）</w:t>
      </w:r>
    </w:p>
    <w:tbl>
      <w:tblPr>
        <w:tblW w:w="8174" w:type="dxa"/>
        <w:jc w:val="center"/>
        <w:tblInd w:w="-3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094"/>
        <w:gridCol w:w="1239"/>
        <w:gridCol w:w="1260"/>
        <w:gridCol w:w="1620"/>
        <w:gridCol w:w="1620"/>
        <w:gridCol w:w="1341"/>
      </w:tblGrid>
      <w:tr w:rsidR="00823A3E">
        <w:trPr>
          <w:cantSplit/>
          <w:trHeight w:val="600"/>
          <w:jc w:val="center"/>
        </w:trPr>
        <w:tc>
          <w:tcPr>
            <w:tcW w:w="1094" w:type="dxa"/>
            <w:tcBorders>
              <w:top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年份</w:t>
            </w:r>
          </w:p>
        </w:tc>
        <w:tc>
          <w:tcPr>
            <w:tcW w:w="1239"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用户名称</w:t>
            </w:r>
          </w:p>
        </w:tc>
        <w:tc>
          <w:tcPr>
            <w:tcW w:w="1260"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项目名称</w:t>
            </w:r>
          </w:p>
        </w:tc>
        <w:tc>
          <w:tcPr>
            <w:tcW w:w="1620" w:type="dxa"/>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完成时间或在建</w:t>
            </w:r>
          </w:p>
        </w:tc>
        <w:tc>
          <w:tcPr>
            <w:tcW w:w="1620" w:type="dxa"/>
            <w:tcBorders>
              <w:right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完成项目质量</w:t>
            </w:r>
          </w:p>
        </w:tc>
        <w:tc>
          <w:tcPr>
            <w:tcW w:w="1341" w:type="dxa"/>
            <w:tcBorders>
              <w:left w:val="single" w:sz="4" w:space="0" w:color="auto"/>
            </w:tcBorders>
            <w:vAlign w:val="center"/>
          </w:tcPr>
          <w:p w:rsidR="00823A3E" w:rsidRDefault="009D623A">
            <w:pPr>
              <w:spacing w:line="500" w:lineRule="exact"/>
              <w:jc w:val="center"/>
              <w:rPr>
                <w:rFonts w:asciiTheme="minorEastAsia" w:eastAsiaTheme="minorEastAsia" w:hAnsiTheme="minorEastAsia" w:cs="Arial"/>
                <w:b/>
                <w:sz w:val="21"/>
                <w:szCs w:val="21"/>
              </w:rPr>
            </w:pPr>
            <w:r>
              <w:rPr>
                <w:rFonts w:asciiTheme="minorEastAsia" w:eastAsiaTheme="minorEastAsia" w:hAnsiTheme="minorEastAsia" w:cs="Arial" w:hint="eastAsia"/>
                <w:b/>
                <w:sz w:val="21"/>
                <w:szCs w:val="21"/>
              </w:rPr>
              <w:t>备注</w:t>
            </w: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tcBorders>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00"/>
          <w:jc w:val="center"/>
        </w:trPr>
        <w:tc>
          <w:tcPr>
            <w:tcW w:w="1094"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510"/>
          <w:jc w:val="center"/>
        </w:trPr>
        <w:tc>
          <w:tcPr>
            <w:tcW w:w="1094"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15"/>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615"/>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450"/>
          <w:jc w:val="center"/>
        </w:trPr>
        <w:tc>
          <w:tcPr>
            <w:tcW w:w="1094"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r w:rsidR="00823A3E">
        <w:trPr>
          <w:cantSplit/>
          <w:trHeight w:val="435"/>
          <w:jc w:val="center"/>
        </w:trPr>
        <w:tc>
          <w:tcPr>
            <w:tcW w:w="1094"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39"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260"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righ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tcBorders>
            <w:vAlign w:val="center"/>
          </w:tcPr>
          <w:p w:rsidR="00823A3E" w:rsidRDefault="00823A3E">
            <w:pPr>
              <w:spacing w:line="500" w:lineRule="exact"/>
              <w:jc w:val="center"/>
              <w:rPr>
                <w:rFonts w:asciiTheme="minorEastAsia" w:eastAsiaTheme="minorEastAsia" w:hAnsiTheme="minorEastAsia" w:cs="Arial"/>
                <w:sz w:val="18"/>
                <w:szCs w:val="18"/>
              </w:rPr>
            </w:pPr>
          </w:p>
        </w:tc>
      </w:tr>
    </w:tbl>
    <w:p w:rsidR="00823A3E" w:rsidRDefault="009D623A">
      <w:pPr>
        <w:spacing w:line="400" w:lineRule="exact"/>
        <w:rPr>
          <w:rFonts w:asciiTheme="minorEastAsia" w:eastAsiaTheme="minorEastAsia" w:hAnsiTheme="minorEastAsia" w:cs="Arial"/>
        </w:rPr>
      </w:pPr>
      <w:r>
        <w:rPr>
          <w:rFonts w:asciiTheme="minorEastAsia" w:eastAsiaTheme="minorEastAsia" w:hAnsiTheme="minorEastAsia" w:cs="Arial" w:hint="eastAsia"/>
          <w:b/>
        </w:rPr>
        <w:t>注：</w:t>
      </w:r>
      <w:r>
        <w:rPr>
          <w:rFonts w:asciiTheme="minorEastAsia" w:eastAsiaTheme="minorEastAsia" w:hAnsiTheme="minorEastAsia" w:cs="Arial" w:hint="eastAsia"/>
        </w:rPr>
        <w:t>投标人以上业绩需提供有关书面证明材料。</w:t>
      </w:r>
    </w:p>
    <w:p w:rsidR="00823A3E" w:rsidRDefault="00823A3E">
      <w:pPr>
        <w:spacing w:line="400" w:lineRule="exact"/>
        <w:ind w:firstLineChars="75" w:firstLine="180"/>
        <w:rPr>
          <w:rFonts w:asciiTheme="minorEastAsia" w:eastAsiaTheme="minorEastAsia" w:hAnsiTheme="minorEastAsia" w:cs="Arial"/>
        </w:rPr>
      </w:pPr>
    </w:p>
    <w:p w:rsidR="00823A3E" w:rsidRDefault="00823A3E">
      <w:pPr>
        <w:spacing w:line="400" w:lineRule="exact"/>
        <w:ind w:firstLineChars="75" w:firstLine="180"/>
        <w:rPr>
          <w:rFonts w:asciiTheme="minorEastAsia" w:eastAsiaTheme="minorEastAsia" w:hAnsiTheme="minorEastAsia" w:cs="Arial"/>
        </w:rPr>
      </w:pPr>
    </w:p>
    <w:p w:rsidR="00823A3E" w:rsidRDefault="009D623A">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rsidR="00823A3E" w:rsidRDefault="009D623A">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rsidR="00823A3E" w:rsidRDefault="009D623A">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rsidR="00823A3E" w:rsidRDefault="00823A3E">
      <w:pPr>
        <w:rPr>
          <w:rFonts w:asciiTheme="minorEastAsia" w:eastAsiaTheme="minorEastAsia" w:hAnsiTheme="minorEastAsia"/>
          <w:b/>
          <w:sz w:val="28"/>
          <w:szCs w:val="28"/>
        </w:rPr>
        <w:sectPr w:rsidR="00823A3E">
          <w:pgSz w:w="11906" w:h="16838"/>
          <w:pgMar w:top="1440" w:right="1841" w:bottom="1440" w:left="1800" w:header="851" w:footer="992" w:gutter="0"/>
          <w:pgNumType w:chapStyle="1"/>
          <w:cols w:space="425"/>
          <w:docGrid w:linePitch="312"/>
        </w:sectPr>
      </w:pPr>
    </w:p>
    <w:p w:rsidR="00823A3E" w:rsidRDefault="00823A3E">
      <w:pPr>
        <w:rPr>
          <w:rFonts w:asciiTheme="minorEastAsia" w:eastAsiaTheme="minorEastAsia" w:hAnsiTheme="minorEastAsia"/>
          <w:sz w:val="18"/>
          <w:szCs w:val="18"/>
        </w:rPr>
      </w:pPr>
    </w:p>
    <w:p w:rsidR="00823A3E" w:rsidRDefault="009D623A">
      <w:pPr>
        <w:snapToGrid w:val="0"/>
        <w:spacing w:line="500" w:lineRule="exact"/>
        <w:ind w:firstLineChars="98" w:firstLine="275"/>
        <w:rPr>
          <w:rFonts w:asciiTheme="minorEastAsia" w:eastAsiaTheme="minorEastAsia" w:hAnsiTheme="minorEastAsia"/>
          <w:b/>
          <w:sz w:val="28"/>
          <w:szCs w:val="28"/>
        </w:rPr>
      </w:pPr>
      <w:r>
        <w:rPr>
          <w:rFonts w:asciiTheme="minorEastAsia" w:eastAsiaTheme="minorEastAsia" w:hAnsiTheme="minorEastAsia" w:hint="eastAsia"/>
          <w:b/>
          <w:sz w:val="28"/>
          <w:szCs w:val="28"/>
        </w:rPr>
        <w:t>八、2017年财务报表及审计报告</w:t>
      </w:r>
    </w:p>
    <w:p w:rsidR="00823A3E" w:rsidRDefault="00823A3E">
      <w:pPr>
        <w:widowControl/>
        <w:rPr>
          <w:rFonts w:asciiTheme="minorEastAsia" w:eastAsiaTheme="minorEastAsia" w:hAnsiTheme="minorEastAsia"/>
          <w:b/>
          <w:bCs/>
          <w:kern w:val="0"/>
          <w:sz w:val="21"/>
          <w:szCs w:val="21"/>
        </w:rPr>
      </w:pPr>
    </w:p>
    <w:p w:rsidR="00823A3E" w:rsidRDefault="009D623A">
      <w:pPr>
        <w:snapToGrid w:val="0"/>
        <w:spacing w:line="500" w:lineRule="exact"/>
        <w:ind w:leftChars="86" w:left="413" w:hangingChars="98" w:hanging="207"/>
        <w:rPr>
          <w:rFonts w:asciiTheme="minorEastAsia" w:eastAsiaTheme="minorEastAsia" w:hAnsiTheme="minorEastAsia"/>
          <w:b/>
          <w:sz w:val="28"/>
          <w:szCs w:val="28"/>
        </w:rPr>
      </w:pPr>
      <w:r>
        <w:rPr>
          <w:rFonts w:asciiTheme="minorEastAsia" w:eastAsiaTheme="minorEastAsia" w:hAnsiTheme="minorEastAsia" w:hint="eastAsia"/>
          <w:b/>
          <w:bCs/>
          <w:kern w:val="0"/>
          <w:sz w:val="21"/>
          <w:szCs w:val="21"/>
        </w:rPr>
        <w:t xml:space="preserve">（根据招标要求由投标人自行编写） </w:t>
      </w:r>
      <w:r>
        <w:rPr>
          <w:rFonts w:asciiTheme="minorEastAsia" w:eastAsiaTheme="minorEastAsia" w:hAnsiTheme="minorEastAsia" w:hint="eastAsia"/>
          <w:sz w:val="18"/>
          <w:szCs w:val="18"/>
        </w:rPr>
        <w:br w:type="page"/>
      </w:r>
      <w:r>
        <w:rPr>
          <w:rFonts w:asciiTheme="minorEastAsia" w:eastAsiaTheme="minorEastAsia" w:hAnsiTheme="minorEastAsia" w:hint="eastAsia"/>
          <w:b/>
          <w:sz w:val="28"/>
          <w:szCs w:val="28"/>
        </w:rPr>
        <w:lastRenderedPageBreak/>
        <w:t>九、承诺函</w:t>
      </w:r>
    </w:p>
    <w:p w:rsidR="00823A3E" w:rsidRDefault="009D623A">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__________________（采购人）：</w:t>
      </w:r>
    </w:p>
    <w:p w:rsidR="00823A3E" w:rsidRDefault="00823A3E">
      <w:pPr>
        <w:spacing w:line="400" w:lineRule="exact"/>
        <w:rPr>
          <w:rFonts w:asciiTheme="minorEastAsia" w:eastAsiaTheme="minorEastAsia" w:hAnsiTheme="minorEastAsia"/>
        </w:rPr>
      </w:pPr>
    </w:p>
    <w:p w:rsidR="00823A3E" w:rsidRDefault="009D623A">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w:t>
      </w:r>
    </w:p>
    <w:p w:rsidR="00823A3E" w:rsidRDefault="009D623A">
      <w:pPr>
        <w:spacing w:line="420" w:lineRule="exact"/>
        <w:ind w:firstLineChars="100" w:firstLine="240"/>
        <w:jc w:val="left"/>
        <w:rPr>
          <w:rFonts w:eastAsia="仿宋_GB2312"/>
          <w:sz w:val="21"/>
          <w:szCs w:val="21"/>
        </w:rPr>
      </w:pPr>
      <w:r>
        <w:rPr>
          <w:rFonts w:asciiTheme="minorEastAsia" w:eastAsiaTheme="minorEastAsia" w:hAnsiTheme="minorEastAsia" w:hint="eastAsia"/>
        </w:rPr>
        <w:t xml:space="preserve"> </w:t>
      </w:r>
      <w:r>
        <w:rPr>
          <w:rFonts w:eastAsia="仿宋_GB2312" w:hint="eastAsia"/>
          <w:sz w:val="21"/>
          <w:szCs w:val="21"/>
        </w:rPr>
        <w:t>1</w:t>
      </w:r>
      <w:r>
        <w:rPr>
          <w:rFonts w:eastAsia="仿宋_GB2312" w:hint="eastAsia"/>
          <w:sz w:val="21"/>
          <w:szCs w:val="21"/>
        </w:rPr>
        <w:t>、投标方具有独立的法人资格；具有</w:t>
      </w:r>
      <w:r w:rsidR="00D81FC5" w:rsidRPr="00FC5C54">
        <w:rPr>
          <w:rFonts w:eastAsia="仿宋_GB2312"/>
          <w:szCs w:val="24"/>
        </w:rPr>
        <w:t>政府部门颁发的出版物经营许可证复印件</w:t>
      </w:r>
      <w:r>
        <w:rPr>
          <w:rFonts w:eastAsia="仿宋_GB2312" w:hint="eastAsia"/>
          <w:sz w:val="21"/>
          <w:szCs w:val="21"/>
        </w:rPr>
        <w:t>；具有良好的企业财务状况，有提供优质</w:t>
      </w:r>
      <w:r w:rsidR="00AE791A">
        <w:rPr>
          <w:rFonts w:eastAsia="仿宋_GB2312" w:hint="eastAsia"/>
          <w:sz w:val="21"/>
          <w:szCs w:val="21"/>
        </w:rPr>
        <w:t>服务、承担风险、履行合同的能力；在各地</w:t>
      </w:r>
      <w:proofErr w:type="gramStart"/>
      <w:r w:rsidR="00AE791A">
        <w:rPr>
          <w:rFonts w:eastAsia="仿宋_GB2312" w:hint="eastAsia"/>
          <w:sz w:val="21"/>
          <w:szCs w:val="21"/>
        </w:rPr>
        <w:t>方工商网站</w:t>
      </w:r>
      <w:proofErr w:type="gramEnd"/>
      <w:r w:rsidR="00AE791A">
        <w:rPr>
          <w:rFonts w:eastAsia="仿宋_GB2312" w:hint="eastAsia"/>
          <w:sz w:val="21"/>
          <w:szCs w:val="21"/>
        </w:rPr>
        <w:t>有注册信息备案</w:t>
      </w:r>
      <w:r>
        <w:rPr>
          <w:rFonts w:eastAsia="仿宋_GB2312" w:hint="eastAsia"/>
          <w:sz w:val="21"/>
          <w:szCs w:val="21"/>
        </w:rPr>
        <w:t>；提供企业</w:t>
      </w:r>
      <w:r>
        <w:rPr>
          <w:rFonts w:eastAsia="仿宋_GB2312" w:hint="eastAsia"/>
          <w:sz w:val="21"/>
          <w:szCs w:val="21"/>
        </w:rPr>
        <w:t>2017</w:t>
      </w:r>
      <w:r>
        <w:rPr>
          <w:rFonts w:eastAsia="仿宋_GB2312" w:hint="eastAsia"/>
          <w:sz w:val="21"/>
          <w:szCs w:val="21"/>
        </w:rPr>
        <w:t>年财务报表、审计报告。</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2</w:t>
      </w:r>
      <w:r>
        <w:rPr>
          <w:rFonts w:eastAsia="仿宋_GB2312" w:hint="eastAsia"/>
          <w:sz w:val="21"/>
          <w:szCs w:val="21"/>
        </w:rPr>
        <w:t>、投标方具</w:t>
      </w:r>
      <w:r w:rsidRPr="00FC5C54">
        <w:rPr>
          <w:rFonts w:eastAsia="仿宋_GB2312" w:hint="eastAsia"/>
          <w:sz w:val="21"/>
          <w:szCs w:val="21"/>
        </w:rPr>
        <w:t>有</w:t>
      </w:r>
      <w:r w:rsidR="00DB49FE" w:rsidRPr="00FC5C54">
        <w:rPr>
          <w:rFonts w:eastAsia="仿宋_GB2312" w:hint="eastAsia"/>
          <w:sz w:val="21"/>
          <w:szCs w:val="21"/>
        </w:rPr>
        <w:t>5</w:t>
      </w:r>
      <w:r w:rsidRPr="00FC5C54">
        <w:rPr>
          <w:rFonts w:eastAsia="仿宋_GB2312" w:hint="eastAsia"/>
          <w:sz w:val="21"/>
          <w:szCs w:val="21"/>
        </w:rPr>
        <w:t>年以上的经营</w:t>
      </w:r>
      <w:r>
        <w:rPr>
          <w:rFonts w:eastAsia="仿宋_GB2312" w:hint="eastAsia"/>
          <w:sz w:val="21"/>
          <w:szCs w:val="21"/>
        </w:rPr>
        <w:t>时间，自</w:t>
      </w:r>
      <w:r>
        <w:rPr>
          <w:rFonts w:eastAsia="仿宋_GB2312" w:hint="eastAsia"/>
          <w:sz w:val="21"/>
          <w:szCs w:val="21"/>
        </w:rPr>
        <w:t>2015</w:t>
      </w:r>
      <w:r>
        <w:rPr>
          <w:rFonts w:eastAsia="仿宋_GB2312" w:hint="eastAsia"/>
          <w:sz w:val="21"/>
          <w:szCs w:val="21"/>
        </w:rPr>
        <w:t>年以来有为重庆本科高校图书馆供书的经历，需提供</w:t>
      </w:r>
      <w:r w:rsidR="006824B5">
        <w:rPr>
          <w:rFonts w:eastAsia="仿宋_GB2312" w:hint="eastAsia"/>
          <w:sz w:val="21"/>
          <w:szCs w:val="21"/>
        </w:rPr>
        <w:t>1</w:t>
      </w:r>
      <w:r>
        <w:rPr>
          <w:rFonts w:eastAsia="仿宋_GB2312" w:hint="eastAsia"/>
          <w:sz w:val="21"/>
          <w:szCs w:val="21"/>
        </w:rPr>
        <w:t>家</w:t>
      </w:r>
      <w:r w:rsidR="006824B5">
        <w:rPr>
          <w:rFonts w:eastAsia="仿宋_GB2312" w:hint="eastAsia"/>
          <w:sz w:val="21"/>
          <w:szCs w:val="21"/>
        </w:rPr>
        <w:t>及</w:t>
      </w:r>
      <w:r>
        <w:rPr>
          <w:rFonts w:eastAsia="仿宋_GB2312" w:hint="eastAsia"/>
          <w:sz w:val="21"/>
          <w:szCs w:val="21"/>
        </w:rPr>
        <w:t>以上重庆本科高校供</w:t>
      </w:r>
      <w:proofErr w:type="gramStart"/>
      <w:r>
        <w:rPr>
          <w:rFonts w:eastAsia="仿宋_GB2312" w:hint="eastAsia"/>
          <w:sz w:val="21"/>
          <w:szCs w:val="21"/>
        </w:rPr>
        <w:t>书合作</w:t>
      </w:r>
      <w:proofErr w:type="gramEnd"/>
      <w:r>
        <w:rPr>
          <w:rFonts w:eastAsia="仿宋_GB2312" w:hint="eastAsia"/>
          <w:sz w:val="21"/>
          <w:szCs w:val="21"/>
        </w:rPr>
        <w:t>关系的合同复印件。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3</w:t>
      </w:r>
      <w:r>
        <w:rPr>
          <w:rFonts w:eastAsia="仿宋_GB2312" w:hint="eastAsia"/>
          <w:sz w:val="21"/>
          <w:szCs w:val="21"/>
        </w:rPr>
        <w:t>、投标方具有提供全国各大出版社的各类书目信息，能提供现场选书的设施和条件；投标方具有图书现场采购场所图片和场地租赁证明或产权所有证明（须加盖投标人公章）。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4</w:t>
      </w:r>
      <w:r>
        <w:rPr>
          <w:rFonts w:eastAsia="仿宋_GB2312" w:hint="eastAsia"/>
          <w:sz w:val="21"/>
          <w:szCs w:val="21"/>
        </w:rPr>
        <w:t>、投标方所提供书目不得有负面诱导、禁毁、色情、不宜大学生成长、不宜在图书馆流通的书目。</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5</w:t>
      </w:r>
      <w:r>
        <w:rPr>
          <w:rFonts w:eastAsia="仿宋_GB2312" w:hint="eastAsia"/>
          <w:sz w:val="21"/>
          <w:szCs w:val="21"/>
        </w:rPr>
        <w:t>、投标方具有图书（含随书光盘）</w:t>
      </w:r>
      <w:proofErr w:type="gramStart"/>
      <w:r>
        <w:rPr>
          <w:rFonts w:eastAsia="仿宋_GB2312" w:hint="eastAsia"/>
          <w:sz w:val="21"/>
          <w:szCs w:val="21"/>
        </w:rPr>
        <w:t>全加工</w:t>
      </w:r>
      <w:proofErr w:type="gramEnd"/>
      <w:r>
        <w:rPr>
          <w:rFonts w:eastAsia="仿宋_GB2312" w:hint="eastAsia"/>
          <w:sz w:val="21"/>
          <w:szCs w:val="21"/>
        </w:rPr>
        <w:t>的能力和经验。</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6</w:t>
      </w:r>
      <w:r>
        <w:rPr>
          <w:rFonts w:eastAsia="仿宋_GB2312" w:hint="eastAsia"/>
          <w:sz w:val="21"/>
          <w:szCs w:val="21"/>
        </w:rPr>
        <w:t>、投标方具有从事图书数据加工等相关人员资质证书并提供复印件。</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7</w:t>
      </w:r>
      <w:r>
        <w:rPr>
          <w:rFonts w:eastAsia="仿宋_GB2312" w:hint="eastAsia"/>
          <w:sz w:val="21"/>
          <w:szCs w:val="21"/>
        </w:rPr>
        <w:t>、投标方每年为甲方采购人员提供</w:t>
      </w:r>
      <w:r>
        <w:rPr>
          <w:rFonts w:eastAsia="仿宋_GB2312" w:hint="eastAsia"/>
          <w:sz w:val="21"/>
          <w:szCs w:val="21"/>
        </w:rPr>
        <w:t>1</w:t>
      </w:r>
      <w:r>
        <w:rPr>
          <w:rFonts w:eastAsia="仿宋_GB2312" w:hint="eastAsia"/>
          <w:sz w:val="21"/>
          <w:szCs w:val="21"/>
        </w:rPr>
        <w:t>次以上大型图书现采会活动的承诺书（须加盖投标人公章）。</w:t>
      </w:r>
    </w:p>
    <w:p w:rsidR="00823A3E" w:rsidRDefault="009D623A">
      <w:pPr>
        <w:spacing w:line="420" w:lineRule="exact"/>
        <w:ind w:firstLineChars="200" w:firstLine="420"/>
        <w:jc w:val="left"/>
        <w:rPr>
          <w:rFonts w:eastAsia="仿宋_GB2312"/>
          <w:sz w:val="21"/>
          <w:szCs w:val="21"/>
        </w:rPr>
      </w:pPr>
      <w:r>
        <w:rPr>
          <w:rFonts w:eastAsia="仿宋_GB2312" w:hint="eastAsia"/>
          <w:sz w:val="21"/>
          <w:szCs w:val="21"/>
        </w:rPr>
        <w:t>8</w:t>
      </w:r>
      <w:r>
        <w:rPr>
          <w:rFonts w:eastAsia="仿宋_GB2312" w:hint="eastAsia"/>
          <w:sz w:val="21"/>
          <w:szCs w:val="21"/>
        </w:rPr>
        <w:t>、本采购项目不得以任何方式转包或分包给其他经营者。投标单位必须与签订合同和付款对象的名称一致。</w:t>
      </w:r>
    </w:p>
    <w:p w:rsidR="00823A3E" w:rsidRDefault="00823A3E">
      <w:pPr>
        <w:spacing w:line="400" w:lineRule="exact"/>
        <w:rPr>
          <w:rFonts w:asciiTheme="minorEastAsia" w:eastAsiaTheme="minorEastAsia" w:hAnsiTheme="minorEastAsia"/>
        </w:rPr>
      </w:pPr>
    </w:p>
    <w:p w:rsidR="00823A3E" w:rsidRDefault="00823A3E">
      <w:pPr>
        <w:spacing w:line="400" w:lineRule="exact"/>
        <w:rPr>
          <w:rFonts w:asciiTheme="minorEastAsia" w:eastAsiaTheme="minorEastAsia" w:hAnsiTheme="minorEastAsia"/>
        </w:rPr>
      </w:pPr>
    </w:p>
    <w:p w:rsidR="00823A3E" w:rsidRDefault="00823A3E">
      <w:pPr>
        <w:spacing w:line="400" w:lineRule="exact"/>
        <w:rPr>
          <w:rFonts w:asciiTheme="minorEastAsia" w:eastAsiaTheme="minorEastAsia" w:hAnsiTheme="minorEastAsia"/>
        </w:rPr>
      </w:pPr>
    </w:p>
    <w:p w:rsidR="00823A3E" w:rsidRDefault="009D623A">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rsidR="00823A3E" w:rsidRDefault="009D623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rsidR="00823A3E" w:rsidRDefault="009D623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日期:</w:t>
      </w:r>
    </w:p>
    <w:p w:rsidR="00823A3E" w:rsidRDefault="009D623A">
      <w:pPr>
        <w:snapToGrid w:val="0"/>
        <w:spacing w:line="500" w:lineRule="exact"/>
        <w:rPr>
          <w:rFonts w:asciiTheme="minorEastAsia" w:eastAsiaTheme="minorEastAsia" w:hAnsiTheme="minorEastAsia"/>
          <w:b/>
          <w:bCs/>
          <w:kern w:val="0"/>
          <w:sz w:val="21"/>
          <w:szCs w:val="21"/>
        </w:rPr>
        <w:sectPr w:rsidR="00823A3E">
          <w:pgSz w:w="11907" w:h="16840"/>
          <w:pgMar w:top="1440" w:right="1466" w:bottom="1440" w:left="1440" w:header="851" w:footer="992" w:gutter="0"/>
          <w:cols w:space="425"/>
          <w:docGrid w:linePitch="312"/>
        </w:sectPr>
      </w:pPr>
      <w:r>
        <w:rPr>
          <w:rFonts w:asciiTheme="minorEastAsia" w:eastAsiaTheme="minorEastAsia" w:hAnsiTheme="minorEastAsia" w:hint="eastAsia"/>
        </w:rPr>
        <w:br w:type="page"/>
      </w:r>
    </w:p>
    <w:p w:rsidR="00823A3E" w:rsidRDefault="009D623A">
      <w:pPr>
        <w:adjustRightInd w:val="0"/>
        <w:spacing w:line="48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十、其他</w:t>
      </w:r>
    </w:p>
    <w:sectPr w:rsidR="00823A3E">
      <w:pgSz w:w="11906" w:h="16838"/>
      <w:pgMar w:top="1440" w:right="1841" w:bottom="1440" w:left="1800" w:header="851" w:footer="992" w:gutter="0"/>
      <w:pgNumType w:chapStyle="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61" w:rsidRDefault="00BA7761">
      <w:r>
        <w:separator/>
      </w:r>
    </w:p>
  </w:endnote>
  <w:endnote w:type="continuationSeparator" w:id="0">
    <w:p w:rsidR="00BA7761" w:rsidRDefault="00BA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微软雅黑"/>
    <w:charset w:val="50"/>
    <w:family w:val="auto"/>
    <w:pitch w:val="default"/>
    <w:sig w:usb0="00000000" w:usb1="00000000" w:usb2="00000010" w:usb3="00000000" w:csb0="003E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MS Gothic"/>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3E" w:rsidRDefault="009D623A">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823A3E" w:rsidRDefault="00823A3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3E" w:rsidRDefault="00823A3E">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198897"/>
    </w:sdtPr>
    <w:sdtEndPr/>
    <w:sdtContent>
      <w:p w:rsidR="00823A3E" w:rsidRDefault="00BA7761">
        <w:pPr>
          <w:pStyle w:val="af1"/>
          <w:jc w:val="center"/>
        </w:pPr>
      </w:p>
    </w:sdtContent>
  </w:sdt>
  <w:p w:rsidR="00823A3E" w:rsidRDefault="00823A3E">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01804"/>
    </w:sdtPr>
    <w:sdtEndPr/>
    <w:sdtContent>
      <w:p w:rsidR="00823A3E" w:rsidRDefault="009D623A">
        <w:pPr>
          <w:pStyle w:val="af1"/>
          <w:jc w:val="center"/>
        </w:pPr>
        <w:r>
          <w:fldChar w:fldCharType="begin"/>
        </w:r>
        <w:r>
          <w:instrText>PAGE   \* MERGEFORMAT</w:instrText>
        </w:r>
        <w:r>
          <w:fldChar w:fldCharType="separate"/>
        </w:r>
        <w:r w:rsidR="006D3804" w:rsidRPr="006D3804">
          <w:rPr>
            <w:noProof/>
            <w:lang w:val="zh-CN"/>
          </w:rPr>
          <w:t>22</w:t>
        </w:r>
        <w:r>
          <w:rPr>
            <w:lang w:val="zh-CN"/>
          </w:rPr>
          <w:fldChar w:fldCharType="end"/>
        </w:r>
      </w:p>
    </w:sdtContent>
  </w:sdt>
  <w:p w:rsidR="00823A3E" w:rsidRDefault="00823A3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61" w:rsidRDefault="00BA7761">
      <w:r>
        <w:separator/>
      </w:r>
    </w:p>
  </w:footnote>
  <w:footnote w:type="continuationSeparator" w:id="0">
    <w:p w:rsidR="00BA7761" w:rsidRDefault="00BA7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3E" w:rsidRDefault="009D623A">
    <w:pPr>
      <w:jc w:val="left"/>
      <w:rPr>
        <w:rFonts w:ascii="宋体" w:hAnsi="宋体"/>
        <w:color w:val="000000" w:themeColor="text1"/>
        <w:sz w:val="18"/>
        <w:szCs w:val="18"/>
      </w:rPr>
    </w:pPr>
    <w:r>
      <w:rPr>
        <w:rFonts w:ascii="宋体" w:hAnsi="宋体" w:hint="eastAsia"/>
        <w:color w:val="000000" w:themeColor="text1"/>
        <w:sz w:val="18"/>
        <w:szCs w:val="18"/>
      </w:rPr>
      <w:t>2017-2018学年度中文纸质图书采购项目                                        招标文件019号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A3E" w:rsidRDefault="009D623A">
    <w:pPr>
      <w:jc w:val="left"/>
      <w:rPr>
        <w:rFonts w:ascii="宋体" w:hAnsi="宋体"/>
        <w:color w:val="000000" w:themeColor="text1"/>
        <w:sz w:val="18"/>
        <w:szCs w:val="18"/>
      </w:rPr>
    </w:pPr>
    <w:r>
      <w:rPr>
        <w:rFonts w:ascii="宋体" w:hAnsi="宋体" w:hint="eastAsia"/>
        <w:color w:val="000000" w:themeColor="text1"/>
        <w:sz w:val="18"/>
        <w:szCs w:val="18"/>
      </w:rPr>
      <w:t>2017-2018学年度中文纸质图书采购项目                                         招标文件019号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3">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7">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hideGrammaticalErrors/>
  <w:proofState w:spelling="clean" w:grammar="clean"/>
  <w:doNotTrackMoves/>
  <w:doNotTrackFormatting/>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247C"/>
    <w:rsid w:val="001040A6"/>
    <w:rsid w:val="00104733"/>
    <w:rsid w:val="00104BFB"/>
    <w:rsid w:val="00105C77"/>
    <w:rsid w:val="00106EB8"/>
    <w:rsid w:val="00114142"/>
    <w:rsid w:val="001163AF"/>
    <w:rsid w:val="001217C2"/>
    <w:rsid w:val="00124126"/>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CEA"/>
    <w:rsid w:val="001F12A2"/>
    <w:rsid w:val="001F1D40"/>
    <w:rsid w:val="001F28F1"/>
    <w:rsid w:val="001F2B7F"/>
    <w:rsid w:val="001F3D11"/>
    <w:rsid w:val="001F5FF9"/>
    <w:rsid w:val="001F64F5"/>
    <w:rsid w:val="001F72BE"/>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EF3"/>
    <w:rsid w:val="0024184C"/>
    <w:rsid w:val="00242CA1"/>
    <w:rsid w:val="00243230"/>
    <w:rsid w:val="0024347B"/>
    <w:rsid w:val="002438CE"/>
    <w:rsid w:val="002441A5"/>
    <w:rsid w:val="00244571"/>
    <w:rsid w:val="00252A27"/>
    <w:rsid w:val="00253EBC"/>
    <w:rsid w:val="002541B9"/>
    <w:rsid w:val="00255018"/>
    <w:rsid w:val="00255F75"/>
    <w:rsid w:val="0025613F"/>
    <w:rsid w:val="002608D7"/>
    <w:rsid w:val="00260CA5"/>
    <w:rsid w:val="00260E02"/>
    <w:rsid w:val="00265F74"/>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722"/>
    <w:rsid w:val="002D7AF9"/>
    <w:rsid w:val="002E10AD"/>
    <w:rsid w:val="002E19CE"/>
    <w:rsid w:val="002E2226"/>
    <w:rsid w:val="002E2420"/>
    <w:rsid w:val="002E4383"/>
    <w:rsid w:val="002E687F"/>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6A16"/>
    <w:rsid w:val="0035030B"/>
    <w:rsid w:val="00350FCA"/>
    <w:rsid w:val="0035197B"/>
    <w:rsid w:val="00351FCC"/>
    <w:rsid w:val="003525E1"/>
    <w:rsid w:val="00352B0D"/>
    <w:rsid w:val="00354248"/>
    <w:rsid w:val="003546A4"/>
    <w:rsid w:val="003553E3"/>
    <w:rsid w:val="00355C1D"/>
    <w:rsid w:val="003577CD"/>
    <w:rsid w:val="0036171A"/>
    <w:rsid w:val="00362BEE"/>
    <w:rsid w:val="003648BF"/>
    <w:rsid w:val="003658F5"/>
    <w:rsid w:val="003720DD"/>
    <w:rsid w:val="0037251F"/>
    <w:rsid w:val="00373814"/>
    <w:rsid w:val="00373C7B"/>
    <w:rsid w:val="0037478A"/>
    <w:rsid w:val="003766CF"/>
    <w:rsid w:val="00377D79"/>
    <w:rsid w:val="003810A0"/>
    <w:rsid w:val="003816B7"/>
    <w:rsid w:val="0038196F"/>
    <w:rsid w:val="00381BAB"/>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CEF"/>
    <w:rsid w:val="003A03E5"/>
    <w:rsid w:val="003A0F7F"/>
    <w:rsid w:val="003A10F9"/>
    <w:rsid w:val="003A1A52"/>
    <w:rsid w:val="003A214F"/>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2853"/>
    <w:rsid w:val="004238A2"/>
    <w:rsid w:val="0042484A"/>
    <w:rsid w:val="00425472"/>
    <w:rsid w:val="00425E53"/>
    <w:rsid w:val="00427095"/>
    <w:rsid w:val="00427DD9"/>
    <w:rsid w:val="00427E43"/>
    <w:rsid w:val="00431AC7"/>
    <w:rsid w:val="00432C1F"/>
    <w:rsid w:val="00432CD3"/>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DF8"/>
    <w:rsid w:val="004611A7"/>
    <w:rsid w:val="004619C1"/>
    <w:rsid w:val="004624F7"/>
    <w:rsid w:val="00462C67"/>
    <w:rsid w:val="0046330F"/>
    <w:rsid w:val="00463C1C"/>
    <w:rsid w:val="00463EFA"/>
    <w:rsid w:val="00470BF6"/>
    <w:rsid w:val="00470EFE"/>
    <w:rsid w:val="00472D21"/>
    <w:rsid w:val="00474259"/>
    <w:rsid w:val="00480DE1"/>
    <w:rsid w:val="0048397E"/>
    <w:rsid w:val="004845EB"/>
    <w:rsid w:val="00486A6E"/>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29DD"/>
    <w:rsid w:val="004F2CE0"/>
    <w:rsid w:val="004F300B"/>
    <w:rsid w:val="004F33FD"/>
    <w:rsid w:val="004F4682"/>
    <w:rsid w:val="004F4C0B"/>
    <w:rsid w:val="004F6CA5"/>
    <w:rsid w:val="004F6DAA"/>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4737"/>
    <w:rsid w:val="00544F7A"/>
    <w:rsid w:val="0054555C"/>
    <w:rsid w:val="005456EF"/>
    <w:rsid w:val="00545DC3"/>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7C4"/>
    <w:rsid w:val="00643C71"/>
    <w:rsid w:val="0064507E"/>
    <w:rsid w:val="00646017"/>
    <w:rsid w:val="006479AE"/>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3634"/>
    <w:rsid w:val="00713FCB"/>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8D4"/>
    <w:rsid w:val="00752A33"/>
    <w:rsid w:val="00752C24"/>
    <w:rsid w:val="007553B9"/>
    <w:rsid w:val="007554CF"/>
    <w:rsid w:val="00755515"/>
    <w:rsid w:val="007570C4"/>
    <w:rsid w:val="007604D8"/>
    <w:rsid w:val="007613C0"/>
    <w:rsid w:val="007618EF"/>
    <w:rsid w:val="007632E4"/>
    <w:rsid w:val="00764BDE"/>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18FF"/>
    <w:rsid w:val="007B1C5B"/>
    <w:rsid w:val="007B4044"/>
    <w:rsid w:val="007B4D5D"/>
    <w:rsid w:val="007B62D4"/>
    <w:rsid w:val="007B6E72"/>
    <w:rsid w:val="007B6FEC"/>
    <w:rsid w:val="007B71FC"/>
    <w:rsid w:val="007B7A4B"/>
    <w:rsid w:val="007C104A"/>
    <w:rsid w:val="007C358A"/>
    <w:rsid w:val="007C4AAC"/>
    <w:rsid w:val="007C58D7"/>
    <w:rsid w:val="007C5AED"/>
    <w:rsid w:val="007C779C"/>
    <w:rsid w:val="007D11F9"/>
    <w:rsid w:val="007D19ED"/>
    <w:rsid w:val="007D1F90"/>
    <w:rsid w:val="007D258A"/>
    <w:rsid w:val="007D52A2"/>
    <w:rsid w:val="007D53F1"/>
    <w:rsid w:val="007D5BA4"/>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61873"/>
    <w:rsid w:val="0086227A"/>
    <w:rsid w:val="00862399"/>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7BD2"/>
    <w:rsid w:val="009B7F80"/>
    <w:rsid w:val="009C0769"/>
    <w:rsid w:val="009C0CC6"/>
    <w:rsid w:val="009C20E7"/>
    <w:rsid w:val="009C2C9B"/>
    <w:rsid w:val="009C329B"/>
    <w:rsid w:val="009C6F91"/>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31894"/>
    <w:rsid w:val="00A319A9"/>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8D9"/>
    <w:rsid w:val="00A66BF7"/>
    <w:rsid w:val="00A71935"/>
    <w:rsid w:val="00A719BF"/>
    <w:rsid w:val="00A72676"/>
    <w:rsid w:val="00A75C4E"/>
    <w:rsid w:val="00A76239"/>
    <w:rsid w:val="00A77136"/>
    <w:rsid w:val="00A8371C"/>
    <w:rsid w:val="00A83FCC"/>
    <w:rsid w:val="00A84991"/>
    <w:rsid w:val="00A84D03"/>
    <w:rsid w:val="00A85A2F"/>
    <w:rsid w:val="00A85BB4"/>
    <w:rsid w:val="00A86451"/>
    <w:rsid w:val="00A90584"/>
    <w:rsid w:val="00A90D91"/>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E2B"/>
    <w:rsid w:val="00B07F7E"/>
    <w:rsid w:val="00B11231"/>
    <w:rsid w:val="00B11411"/>
    <w:rsid w:val="00B12375"/>
    <w:rsid w:val="00B13059"/>
    <w:rsid w:val="00B13639"/>
    <w:rsid w:val="00B1386F"/>
    <w:rsid w:val="00B139CF"/>
    <w:rsid w:val="00B14E5E"/>
    <w:rsid w:val="00B17C15"/>
    <w:rsid w:val="00B218A5"/>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D30B3"/>
    <w:rsid w:val="00BD39EA"/>
    <w:rsid w:val="00BD4390"/>
    <w:rsid w:val="00BD458C"/>
    <w:rsid w:val="00BD45E8"/>
    <w:rsid w:val="00BD4AAF"/>
    <w:rsid w:val="00BD710D"/>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7E05"/>
    <w:rsid w:val="00C13017"/>
    <w:rsid w:val="00C1368D"/>
    <w:rsid w:val="00C14744"/>
    <w:rsid w:val="00C17389"/>
    <w:rsid w:val="00C20A7C"/>
    <w:rsid w:val="00C21460"/>
    <w:rsid w:val="00C2260B"/>
    <w:rsid w:val="00C24AD2"/>
    <w:rsid w:val="00C25AF4"/>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60B7"/>
    <w:rsid w:val="00E06EAE"/>
    <w:rsid w:val="00E07CED"/>
    <w:rsid w:val="00E10CAC"/>
    <w:rsid w:val="00E11516"/>
    <w:rsid w:val="00E1233F"/>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70"/>
    <w:rsid w:val="00E309B7"/>
    <w:rsid w:val="00E30FD1"/>
    <w:rsid w:val="00E31CDA"/>
    <w:rsid w:val="00E328F0"/>
    <w:rsid w:val="00E342BD"/>
    <w:rsid w:val="00E34A38"/>
    <w:rsid w:val="00E37B2C"/>
    <w:rsid w:val="00E418F8"/>
    <w:rsid w:val="00E4200B"/>
    <w:rsid w:val="00E45E33"/>
    <w:rsid w:val="00E465C3"/>
    <w:rsid w:val="00E4675E"/>
    <w:rsid w:val="00E5026E"/>
    <w:rsid w:val="00E50A9D"/>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32B"/>
    <w:rsid w:val="00EC3F19"/>
    <w:rsid w:val="00EC4308"/>
    <w:rsid w:val="00EC699C"/>
    <w:rsid w:val="00ED1086"/>
    <w:rsid w:val="00ED4831"/>
    <w:rsid w:val="00ED7BC4"/>
    <w:rsid w:val="00EE06CF"/>
    <w:rsid w:val="00EE0CD1"/>
    <w:rsid w:val="00EE1634"/>
    <w:rsid w:val="00EE352E"/>
    <w:rsid w:val="00EE39CC"/>
    <w:rsid w:val="00EE3E62"/>
    <w:rsid w:val="00EE48C7"/>
    <w:rsid w:val="00EE56F3"/>
    <w:rsid w:val="00EE772A"/>
    <w:rsid w:val="00EF0E0D"/>
    <w:rsid w:val="00EF1F75"/>
    <w:rsid w:val="00EF24D5"/>
    <w:rsid w:val="00EF3DF8"/>
    <w:rsid w:val="00EF4927"/>
    <w:rsid w:val="00EF49EB"/>
    <w:rsid w:val="00EF6063"/>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20219"/>
    <w:rsid w:val="00F204ED"/>
    <w:rsid w:val="00F20BF0"/>
    <w:rsid w:val="00F26F3E"/>
    <w:rsid w:val="00F26F8D"/>
    <w:rsid w:val="00F27398"/>
    <w:rsid w:val="00F3168D"/>
    <w:rsid w:val="00F320D1"/>
    <w:rsid w:val="00F327A4"/>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189E"/>
    <w:rsid w:val="00F52F78"/>
    <w:rsid w:val="00F534A6"/>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388"/>
    <w:rsid w:val="00FA1A4F"/>
    <w:rsid w:val="00FA1B79"/>
    <w:rsid w:val="00FA272E"/>
    <w:rsid w:val="00FA36DC"/>
    <w:rsid w:val="00FA3BBA"/>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C80"/>
    <w:rsid w:val="00FF65AB"/>
    <w:rsid w:val="00FF6EF8"/>
    <w:rsid w:val="02454DC9"/>
    <w:rsid w:val="053E6976"/>
    <w:rsid w:val="06BB7499"/>
    <w:rsid w:val="091B157F"/>
    <w:rsid w:val="0F264FE7"/>
    <w:rsid w:val="11367AC0"/>
    <w:rsid w:val="122711D7"/>
    <w:rsid w:val="13F526AA"/>
    <w:rsid w:val="14CB5D17"/>
    <w:rsid w:val="15880C4C"/>
    <w:rsid w:val="16AC344E"/>
    <w:rsid w:val="170532D4"/>
    <w:rsid w:val="1731523F"/>
    <w:rsid w:val="192D615C"/>
    <w:rsid w:val="19553A9D"/>
    <w:rsid w:val="195F3547"/>
    <w:rsid w:val="19877AF0"/>
    <w:rsid w:val="1A287223"/>
    <w:rsid w:val="1C6F4FB4"/>
    <w:rsid w:val="1DEE0CA9"/>
    <w:rsid w:val="1E2D620F"/>
    <w:rsid w:val="1F011828"/>
    <w:rsid w:val="20EE1616"/>
    <w:rsid w:val="21D302A6"/>
    <w:rsid w:val="25315A92"/>
    <w:rsid w:val="260F1BFD"/>
    <w:rsid w:val="28603F2A"/>
    <w:rsid w:val="2A3113C8"/>
    <w:rsid w:val="2B9B099A"/>
    <w:rsid w:val="2C8F0EA7"/>
    <w:rsid w:val="2CAD66F4"/>
    <w:rsid w:val="2E0E10F4"/>
    <w:rsid w:val="2FF545D5"/>
    <w:rsid w:val="30247B0A"/>
    <w:rsid w:val="32863A70"/>
    <w:rsid w:val="34D7553F"/>
    <w:rsid w:val="3536335A"/>
    <w:rsid w:val="36C53D8A"/>
    <w:rsid w:val="38232AA8"/>
    <w:rsid w:val="3984451E"/>
    <w:rsid w:val="3A366C90"/>
    <w:rsid w:val="3A50783A"/>
    <w:rsid w:val="3C896EB4"/>
    <w:rsid w:val="3E831250"/>
    <w:rsid w:val="40B35F3C"/>
    <w:rsid w:val="41492569"/>
    <w:rsid w:val="41B06152"/>
    <w:rsid w:val="42833F2C"/>
    <w:rsid w:val="432568B4"/>
    <w:rsid w:val="43C5363E"/>
    <w:rsid w:val="4534045C"/>
    <w:rsid w:val="48CA33FC"/>
    <w:rsid w:val="49316623"/>
    <w:rsid w:val="4C7F6D10"/>
    <w:rsid w:val="518976D2"/>
    <w:rsid w:val="52935EE2"/>
    <w:rsid w:val="52B5636A"/>
    <w:rsid w:val="551F5FB4"/>
    <w:rsid w:val="5651762B"/>
    <w:rsid w:val="59A1101C"/>
    <w:rsid w:val="5A1D1EFC"/>
    <w:rsid w:val="5ADA6DD0"/>
    <w:rsid w:val="5D2D6E3D"/>
    <w:rsid w:val="603879BD"/>
    <w:rsid w:val="60944A0B"/>
    <w:rsid w:val="633E7ADE"/>
    <w:rsid w:val="63433366"/>
    <w:rsid w:val="641674F2"/>
    <w:rsid w:val="64CA5FFF"/>
    <w:rsid w:val="65711670"/>
    <w:rsid w:val="65AE7E08"/>
    <w:rsid w:val="65C63372"/>
    <w:rsid w:val="670575BF"/>
    <w:rsid w:val="6A095614"/>
    <w:rsid w:val="6AF07B7F"/>
    <w:rsid w:val="6C091100"/>
    <w:rsid w:val="6E550CC4"/>
    <w:rsid w:val="70DF14BB"/>
    <w:rsid w:val="70F01005"/>
    <w:rsid w:val="72DA63FB"/>
    <w:rsid w:val="738A4F1A"/>
    <w:rsid w:val="75B46B29"/>
    <w:rsid w:val="7A8D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iPriority="0"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nhideWhenUsed/>
    <w:qFormat/>
    <w:rPr>
      <w:rFonts w:ascii="Heiti SC Light" w:eastAsia="Heiti SC Light"/>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f0">
    <w:name w:val="Balloon Text"/>
    <w:basedOn w:val="a1"/>
    <w:link w:val="Char8"/>
    <w:uiPriority w:val="99"/>
    <w:unhideWhenUsed/>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Hyperlink"/>
    <w:basedOn w:val="a2"/>
    <w:uiPriority w:val="99"/>
    <w:unhideWhenUsed/>
    <w:qFormat/>
    <w:rPr>
      <w:color w:val="0000FF" w:themeColor="hyperlink"/>
      <w:u w:val="single"/>
    </w:rPr>
  </w:style>
  <w:style w:type="character" w:styleId="af8">
    <w:name w:val="annotation reference"/>
    <w:basedOn w:val="a2"/>
    <w:uiPriority w:val="99"/>
    <w:unhideWhenUsed/>
    <w:qFormat/>
    <w:rPr>
      <w:sz w:val="21"/>
      <w:szCs w:val="21"/>
    </w:rPr>
  </w:style>
  <w:style w:type="table" w:styleId="af9">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character" w:customStyle="1" w:styleId="Char2">
    <w:name w:val="正文文本 Char"/>
    <w:basedOn w:val="a2"/>
    <w:link w:val="a8"/>
    <w:uiPriority w:val="99"/>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character" w:customStyle="1" w:styleId="Char4">
    <w:name w:val="文档结构图 Char"/>
    <w:basedOn w:val="a2"/>
    <w:link w:val="ac"/>
    <w:qFormat/>
    <w:rPr>
      <w:rFonts w:ascii="Heiti SC Light" w:eastAsia="Heiti SC Light"/>
      <w:sz w:val="24"/>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character" w:customStyle="1" w:styleId="Char6">
    <w:name w:val="纯文本 Char"/>
    <w:link w:val="ae"/>
    <w:qFormat/>
    <w:rPr>
      <w:rFonts w:ascii="宋体" w:eastAsia="宋体" w:hAnsi="Courier New"/>
      <w:szCs w:val="20"/>
    </w:rPr>
  </w:style>
  <w:style w:type="character" w:customStyle="1" w:styleId="Char7">
    <w:name w:val="日期 Char"/>
    <w:basedOn w:val="a2"/>
    <w:link w:val="af"/>
    <w:qFormat/>
  </w:style>
  <w:style w:type="character" w:customStyle="1" w:styleId="2Char0">
    <w:name w:val="正文文本缩进 2 Char"/>
    <w:link w:val="22"/>
    <w:qFormat/>
    <w:rPr>
      <w:rFonts w:ascii="Calibri" w:hAnsi="Calibri"/>
    </w:rPr>
  </w:style>
  <w:style w:type="character" w:customStyle="1" w:styleId="Char8">
    <w:name w:val="批注框文本 Char"/>
    <w:basedOn w:val="a2"/>
    <w:link w:val="af0"/>
    <w:uiPriority w:val="99"/>
    <w:qFormat/>
    <w:rPr>
      <w:sz w:val="18"/>
      <w:szCs w:val="18"/>
    </w:rPr>
  </w:style>
  <w:style w:type="character" w:customStyle="1" w:styleId="Char9">
    <w:name w:val="页脚 Char"/>
    <w:basedOn w:val="a2"/>
    <w:link w:val="af1"/>
    <w:uiPriority w:val="99"/>
    <w:qFormat/>
    <w:rPr>
      <w:rFonts w:ascii="Times New Roman" w:eastAsia="宋体"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customStyle="1" w:styleId="12">
    <w:name w:val="列出段落1"/>
    <w:basedOn w:val="a1"/>
    <w:link w:val="afa"/>
    <w:uiPriority w:val="99"/>
    <w:qFormat/>
    <w:pPr>
      <w:ind w:firstLineChars="200" w:firstLine="420"/>
    </w:pPr>
  </w:style>
  <w:style w:type="character" w:customStyle="1" w:styleId="afa">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b">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c">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c"/>
    <w:qFormat/>
    <w:rPr>
      <w:rFonts w:ascii="Times New Roman" w:eastAsia="宋体" w:hAnsi="Times New Roman" w:cs="宋体"/>
      <w:szCs w:val="20"/>
    </w:rPr>
  </w:style>
  <w:style w:type="paragraph" w:customStyle="1" w:styleId="afd">
    <w:name w:val="表格文字"/>
    <w:basedOn w:val="a1"/>
    <w:link w:val="Chard"/>
    <w:qFormat/>
    <w:rPr>
      <w:rFonts w:ascii="Times New Roman" w:hAnsi="Times New Roman" w:cs="宋体"/>
      <w:szCs w:val="20"/>
    </w:rPr>
  </w:style>
  <w:style w:type="character" w:customStyle="1" w:styleId="Chard">
    <w:name w:val="表格文字 Char"/>
    <w:basedOn w:val="a2"/>
    <w:link w:val="afd"/>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e">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e"/>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
    <w:qFormat/>
    <w:rPr>
      <w:rFonts w:ascii="Times New Roman" w:eastAsia="方正细黑一简体" w:hAnsi="Times New Roman" w:cs="Times New Roman"/>
      <w:sz w:val="24"/>
      <w:szCs w:val="24"/>
      <w:lang w:val="zh-CN" w:eastAsia="zh-CN"/>
    </w:rPr>
  </w:style>
  <w:style w:type="paragraph" w:customStyle="1" w:styleId="aff0">
    <w:name w:val="自定义表格文字"/>
    <w:basedOn w:val="aff"/>
    <w:qFormat/>
    <w:pPr>
      <w:spacing w:before="60" w:afterLines="0" w:line="320" w:lineRule="exact"/>
      <w:ind w:firstLineChars="0" w:firstLine="0"/>
    </w:pPr>
    <w:rPr>
      <w:rFonts w:ascii="宋体" w:eastAsia="楷体_GB2312"/>
      <w:sz w:val="21"/>
    </w:rPr>
  </w:style>
  <w:style w:type="paragraph" w:customStyle="1" w:styleId="aff1">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2">
    <w:name w:val="标准文本"/>
    <w:basedOn w:val="a1"/>
    <w:link w:val="CharChar0"/>
    <w:qFormat/>
    <w:rPr>
      <w:rFonts w:ascii="Times New Roman" w:hAnsi="Times New Roman" w:cs="Times New Roman"/>
      <w:szCs w:val="20"/>
    </w:rPr>
  </w:style>
  <w:style w:type="character" w:customStyle="1" w:styleId="CharChar0">
    <w:name w:val="标准文本 Char Char"/>
    <w:link w:val="aff2"/>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3"/>
    <w:qFormat/>
    <w:rPr>
      <w:rFonts w:ascii="Times New Roman" w:hAnsi="Times New Roman" w:cs="宋体"/>
      <w:b/>
      <w:sz w:val="24"/>
      <w:szCs w:val="24"/>
    </w:rPr>
  </w:style>
  <w:style w:type="paragraph" w:customStyle="1" w:styleId="aff3">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5">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6"/>
    <w:uiPriority w:val="99"/>
    <w:unhideWhenUsed/>
    <w:qFormat/>
    <w:pPr>
      <w:keepNext/>
      <w:numPr>
        <w:ilvl w:val="1"/>
        <w:numId w:val="3"/>
      </w:numPr>
      <w:contextualSpacing/>
      <w:outlineLvl w:val="1"/>
    </w:pPr>
    <w:rPr>
      <w:rFonts w:ascii="宋体"/>
    </w:rPr>
  </w:style>
  <w:style w:type="character" w:customStyle="1" w:styleId="26">
    <w:name w:val="注释级别 2字符"/>
    <w:link w:val="21"/>
    <w:uiPriority w:val="99"/>
    <w:qFormat/>
    <w:rPr>
      <w:rFonts w:ascii="宋体" w:eastAsia="宋体"/>
      <w:kern w:val="2"/>
      <w:sz w:val="24"/>
      <w:szCs w:val="22"/>
    </w:rPr>
  </w:style>
  <w:style w:type="paragraph" w:customStyle="1" w:styleId="aff4">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4"/>
    <w:qFormat/>
    <w:rPr>
      <w:rFonts w:ascii="仿宋_GB2312" w:eastAsia="仿宋_GB2312" w:hAnsi="Times New Roman" w:cs="宋体"/>
      <w:sz w:val="24"/>
      <w:szCs w:val="20"/>
    </w:rPr>
  </w:style>
  <w:style w:type="paragraph" w:customStyle="1" w:styleId="Aff5">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5"/>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6"/>
    <w:qFormat/>
    <w:rPr>
      <w:rFonts w:ascii="Arial" w:hAnsi="Arial"/>
      <w:color w:val="000000"/>
    </w:rPr>
  </w:style>
  <w:style w:type="paragraph" w:customStyle="1" w:styleId="aff6">
    <w:name w:val="段正文"/>
    <w:basedOn w:val="a1"/>
    <w:link w:val="Char20"/>
    <w:qFormat/>
    <w:pPr>
      <w:adjustRightInd w:val="0"/>
      <w:spacing w:line="360" w:lineRule="auto"/>
      <w:ind w:firstLineChars="224" w:firstLine="538"/>
    </w:pPr>
    <w:rPr>
      <w:rFonts w:ascii="Arial" w:hAnsi="Arial"/>
      <w:color w:val="000000"/>
    </w:rPr>
  </w:style>
  <w:style w:type="character" w:customStyle="1" w:styleId="aff7">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8"/>
    <w:qFormat/>
    <w:rPr>
      <w:rFonts w:ascii="宋体" w:hAnsi="宋体"/>
      <w:sz w:val="24"/>
    </w:rPr>
  </w:style>
  <w:style w:type="paragraph" w:customStyle="1" w:styleId="aff8">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9">
    <w:name w:val="无间距字符"/>
    <w:link w:val="13"/>
    <w:uiPriority w:val="1"/>
    <w:qFormat/>
  </w:style>
  <w:style w:type="paragraph" w:customStyle="1" w:styleId="13">
    <w:name w:val="无间距1"/>
    <w:link w:val="aff9"/>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a">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2">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b">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c">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d">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e">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pPr>
      <w:ind w:firstLineChars="200" w:firstLine="420"/>
    </w:pPr>
  </w:style>
  <w:style w:type="paragraph" w:customStyle="1" w:styleId="52">
    <w:name w:val="列出段落5"/>
    <w:basedOn w:val="a1"/>
    <w:uiPriority w:val="99"/>
    <w:unhideWhenUsed/>
    <w:pPr>
      <w:ind w:firstLineChars="200" w:firstLine="420"/>
    </w:pPr>
  </w:style>
  <w:style w:type="paragraph" w:customStyle="1" w:styleId="61">
    <w:name w:val="列出段落6"/>
    <w:basedOn w:val="a1"/>
    <w:uiPriority w:val="99"/>
    <w:unhideWhenUsed/>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列出段落7"/>
    <w:basedOn w:val="a1"/>
    <w:uiPriority w:val="99"/>
    <w:unhideWhenUsed/>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rPr>
      <w:rFonts w:ascii="Times New Roman" w:hAnsi="Times New Roman" w:cs="Times New Roman" w:hint="default"/>
      <w:color w:val="000000"/>
      <w:sz w:val="20"/>
      <w:szCs w:val="20"/>
      <w:u w:val="none"/>
    </w:rPr>
  </w:style>
  <w:style w:type="paragraph" w:styleId="afff">
    <w:name w:val="List Paragraph"/>
    <w:basedOn w:val="a1"/>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qFormat="1"/>
    <w:lsdException w:name="header" w:unhideWhenUsed="0" w:qFormat="1"/>
    <w:lsdException w:name="footer" w:uiPriority="0" w:unhideWhenUsed="0" w:qFormat="1"/>
    <w:lsdException w:name="index heading" w:semiHidden="1"/>
    <w:lsdException w:name="caption" w:uiPriority="0" w:unhideWhenUsed="0" w:qFormat="1"/>
    <w:lsdException w:name="table of figures" w:uiPriority="0" w:unhideWhenUsed="0"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uiPriority="0" w:unhideWhenUsed="0"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uiPriority="0" w:qFormat="1"/>
    <w:lsdException w:name="Body Text First Indent 2" w:semiHidden="1"/>
    <w:lsdException w:name="Note Heading" w:semiHidden="1"/>
    <w:lsdException w:name="Body Text 2" w:uiPriority="0" w:unhideWhenUsed="0" w:qFormat="1"/>
    <w:lsdException w:name="Body Text 3" w:semiHidden="1"/>
    <w:lsdException w:name="Body Text Indent 2" w:uiPriority="0" w:qFormat="1"/>
    <w:lsdException w:name="Body Text Indent 3" w:qFormat="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rPr>
      <w:rFonts w:asciiTheme="minorHAnsi" w:hAnsiTheme="minorHAnsi" w:cstheme="minorBidi"/>
      <w:kern w:val="2"/>
      <w:sz w:val="24"/>
      <w:szCs w:val="22"/>
    </w:rPr>
  </w:style>
  <w:style w:type="paragraph" w:styleId="1">
    <w:name w:val="heading 1"/>
    <w:basedOn w:val="a1"/>
    <w:next w:val="a1"/>
    <w:link w:val="1Char"/>
    <w:qFormat/>
    <w:pPr>
      <w:keepNext/>
      <w:keepLines/>
      <w:numPr>
        <w:numId w:val="1"/>
      </w:numPr>
      <w:spacing w:before="120" w:after="120" w:line="360" w:lineRule="auto"/>
      <w:outlineLvl w:val="0"/>
    </w:pPr>
    <w:rPr>
      <w:b/>
      <w:bCs/>
      <w:kern w:val="44"/>
      <w:sz w:val="44"/>
      <w:szCs w:val="44"/>
    </w:rPr>
  </w:style>
  <w:style w:type="paragraph" w:styleId="2">
    <w:name w:val="heading 2"/>
    <w:basedOn w:val="a1"/>
    <w:next w:val="a1"/>
    <w:link w:val="2Char"/>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nhideWhenUsed/>
    <w:qFormat/>
    <w:rPr>
      <w:rFonts w:ascii="Heiti SC Light" w:eastAsia="Heiti SC Light"/>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paragraph" w:styleId="22">
    <w:name w:val="Body Text Indent 2"/>
    <w:basedOn w:val="a1"/>
    <w:link w:val="2Char0"/>
    <w:unhideWhenUsed/>
    <w:qFormat/>
    <w:pPr>
      <w:spacing w:after="120" w:line="480" w:lineRule="auto"/>
      <w:ind w:leftChars="200" w:left="420"/>
    </w:pPr>
    <w:rPr>
      <w:rFonts w:ascii="Calibri" w:hAnsi="Calibri"/>
    </w:rPr>
  </w:style>
  <w:style w:type="paragraph" w:styleId="af0">
    <w:name w:val="Balloon Text"/>
    <w:basedOn w:val="a1"/>
    <w:link w:val="Char8"/>
    <w:uiPriority w:val="99"/>
    <w:unhideWhenUsed/>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3">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4">
    <w:name w:val="Body Text 2"/>
    <w:basedOn w:val="a1"/>
    <w:link w:val="2Char1"/>
    <w:qFormat/>
    <w:pPr>
      <w:spacing w:after="120" w:line="480" w:lineRule="auto"/>
    </w:pPr>
    <w:rPr>
      <w:rFonts w:ascii="Times New Roman"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Hyperlink"/>
    <w:basedOn w:val="a2"/>
    <w:uiPriority w:val="99"/>
    <w:unhideWhenUsed/>
    <w:qFormat/>
    <w:rPr>
      <w:color w:val="0000FF" w:themeColor="hyperlink"/>
      <w:u w:val="single"/>
    </w:rPr>
  </w:style>
  <w:style w:type="character" w:styleId="af8">
    <w:name w:val="annotation reference"/>
    <w:basedOn w:val="a2"/>
    <w:uiPriority w:val="99"/>
    <w:unhideWhenUsed/>
    <w:qFormat/>
    <w:rPr>
      <w:sz w:val="21"/>
      <w:szCs w:val="21"/>
    </w:rPr>
  </w:style>
  <w:style w:type="table" w:styleId="af9">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qFormat/>
    <w:rPr>
      <w:rFonts w:eastAsia="宋体"/>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character" w:customStyle="1" w:styleId="Char2">
    <w:name w:val="正文文本 Char"/>
    <w:basedOn w:val="a2"/>
    <w:link w:val="a8"/>
    <w:uiPriority w:val="99"/>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character" w:customStyle="1" w:styleId="Char4">
    <w:name w:val="文档结构图 Char"/>
    <w:basedOn w:val="a2"/>
    <w:link w:val="ac"/>
    <w:qFormat/>
    <w:rPr>
      <w:rFonts w:ascii="Heiti SC Light" w:eastAsia="Heiti SC Light"/>
      <w:sz w:val="24"/>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character" w:customStyle="1" w:styleId="Char6">
    <w:name w:val="纯文本 Char"/>
    <w:link w:val="ae"/>
    <w:qFormat/>
    <w:rPr>
      <w:rFonts w:ascii="宋体" w:eastAsia="宋体" w:hAnsi="Courier New"/>
      <w:szCs w:val="20"/>
    </w:rPr>
  </w:style>
  <w:style w:type="character" w:customStyle="1" w:styleId="Char7">
    <w:name w:val="日期 Char"/>
    <w:basedOn w:val="a2"/>
    <w:link w:val="af"/>
    <w:qFormat/>
  </w:style>
  <w:style w:type="character" w:customStyle="1" w:styleId="2Char0">
    <w:name w:val="正文文本缩进 2 Char"/>
    <w:link w:val="22"/>
    <w:qFormat/>
    <w:rPr>
      <w:rFonts w:ascii="Calibri" w:hAnsi="Calibri"/>
    </w:rPr>
  </w:style>
  <w:style w:type="character" w:customStyle="1" w:styleId="Char8">
    <w:name w:val="批注框文本 Char"/>
    <w:basedOn w:val="a2"/>
    <w:link w:val="af0"/>
    <w:uiPriority w:val="99"/>
    <w:qFormat/>
    <w:rPr>
      <w:sz w:val="18"/>
      <w:szCs w:val="18"/>
    </w:rPr>
  </w:style>
  <w:style w:type="character" w:customStyle="1" w:styleId="Char9">
    <w:name w:val="页脚 Char"/>
    <w:basedOn w:val="a2"/>
    <w:link w:val="af1"/>
    <w:uiPriority w:val="99"/>
    <w:qFormat/>
    <w:rPr>
      <w:rFonts w:ascii="Times New Roman" w:eastAsia="宋体"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character" w:customStyle="1" w:styleId="3Char0">
    <w:name w:val="正文文本缩进 3 Char"/>
    <w:basedOn w:val="a2"/>
    <w:link w:val="32"/>
    <w:uiPriority w:val="99"/>
    <w:semiHidden/>
    <w:qFormat/>
    <w:rPr>
      <w:sz w:val="16"/>
      <w:szCs w:val="16"/>
    </w:rPr>
  </w:style>
  <w:style w:type="character" w:customStyle="1" w:styleId="2Char1">
    <w:name w:val="正文文本 2 Char"/>
    <w:basedOn w:val="a2"/>
    <w:link w:val="24"/>
    <w:qFormat/>
    <w:rPr>
      <w:rFonts w:ascii="Times New Roman" w:eastAsia="宋体" w:hAnsi="Times New Roman" w:cs="Times New Roman"/>
      <w:szCs w:val="20"/>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customStyle="1" w:styleId="12">
    <w:name w:val="列出段落1"/>
    <w:basedOn w:val="a1"/>
    <w:link w:val="afa"/>
    <w:uiPriority w:val="99"/>
    <w:qFormat/>
    <w:pPr>
      <w:ind w:firstLineChars="200" w:firstLine="420"/>
    </w:pPr>
  </w:style>
  <w:style w:type="character" w:customStyle="1" w:styleId="afa">
    <w:name w:val="列出段落字符"/>
    <w:link w:val="12"/>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b">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c">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c"/>
    <w:qFormat/>
    <w:rPr>
      <w:rFonts w:ascii="Times New Roman" w:eastAsia="宋体" w:hAnsi="Times New Roman" w:cs="宋体"/>
      <w:szCs w:val="20"/>
    </w:rPr>
  </w:style>
  <w:style w:type="paragraph" w:customStyle="1" w:styleId="afd">
    <w:name w:val="表格文字"/>
    <w:basedOn w:val="a1"/>
    <w:link w:val="Chard"/>
    <w:qFormat/>
    <w:rPr>
      <w:rFonts w:ascii="Times New Roman" w:hAnsi="Times New Roman" w:cs="宋体"/>
      <w:szCs w:val="20"/>
    </w:rPr>
  </w:style>
  <w:style w:type="character" w:customStyle="1" w:styleId="Chard">
    <w:name w:val="表格文字 Char"/>
    <w:basedOn w:val="a2"/>
    <w:link w:val="afd"/>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e">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e"/>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
    <w:qFormat/>
    <w:rPr>
      <w:rFonts w:ascii="Times New Roman" w:eastAsia="方正细黑一简体" w:hAnsi="Times New Roman" w:cs="Times New Roman"/>
      <w:sz w:val="24"/>
      <w:szCs w:val="24"/>
      <w:lang w:val="zh-CN" w:eastAsia="zh-CN"/>
    </w:rPr>
  </w:style>
  <w:style w:type="paragraph" w:customStyle="1" w:styleId="aff0">
    <w:name w:val="自定义表格文字"/>
    <w:basedOn w:val="aff"/>
    <w:qFormat/>
    <w:pPr>
      <w:spacing w:before="60" w:afterLines="0" w:line="320" w:lineRule="exact"/>
      <w:ind w:firstLineChars="0" w:firstLine="0"/>
    </w:pPr>
    <w:rPr>
      <w:rFonts w:ascii="宋体" w:eastAsia="楷体_GB2312"/>
      <w:sz w:val="21"/>
    </w:rPr>
  </w:style>
  <w:style w:type="paragraph" w:customStyle="1" w:styleId="aff1">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2">
    <w:name w:val="标准文本"/>
    <w:basedOn w:val="a1"/>
    <w:link w:val="CharChar0"/>
    <w:qFormat/>
    <w:rPr>
      <w:rFonts w:ascii="Times New Roman" w:hAnsi="Times New Roman" w:cs="Times New Roman"/>
      <w:szCs w:val="20"/>
    </w:rPr>
  </w:style>
  <w:style w:type="character" w:customStyle="1" w:styleId="CharChar0">
    <w:name w:val="标准文本 Char Char"/>
    <w:link w:val="aff2"/>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3"/>
    <w:qFormat/>
    <w:rPr>
      <w:rFonts w:ascii="Times New Roman" w:hAnsi="Times New Roman" w:cs="宋体"/>
      <w:b/>
      <w:sz w:val="24"/>
      <w:szCs w:val="24"/>
    </w:rPr>
  </w:style>
  <w:style w:type="paragraph" w:customStyle="1" w:styleId="aff3">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5">
    <w:name w:val="列出段落2"/>
    <w:basedOn w:val="a1"/>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6"/>
    <w:uiPriority w:val="99"/>
    <w:unhideWhenUsed/>
    <w:qFormat/>
    <w:pPr>
      <w:keepNext/>
      <w:numPr>
        <w:ilvl w:val="1"/>
        <w:numId w:val="3"/>
      </w:numPr>
      <w:contextualSpacing/>
      <w:outlineLvl w:val="1"/>
    </w:pPr>
    <w:rPr>
      <w:rFonts w:ascii="宋体"/>
    </w:rPr>
  </w:style>
  <w:style w:type="character" w:customStyle="1" w:styleId="26">
    <w:name w:val="注释级别 2字符"/>
    <w:link w:val="21"/>
    <w:uiPriority w:val="99"/>
    <w:qFormat/>
    <w:rPr>
      <w:rFonts w:ascii="宋体" w:eastAsia="宋体"/>
      <w:kern w:val="2"/>
      <w:sz w:val="24"/>
      <w:szCs w:val="22"/>
    </w:rPr>
  </w:style>
  <w:style w:type="paragraph" w:customStyle="1" w:styleId="aff4">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4"/>
    <w:qFormat/>
    <w:rPr>
      <w:rFonts w:ascii="仿宋_GB2312" w:eastAsia="仿宋_GB2312" w:hAnsi="Times New Roman" w:cs="宋体"/>
      <w:sz w:val="24"/>
      <w:szCs w:val="20"/>
    </w:rPr>
  </w:style>
  <w:style w:type="paragraph" w:customStyle="1" w:styleId="Aff5">
    <w:name w:val="正文 A"/>
    <w:qFormat/>
    <w:pPr>
      <w:widowControl w:val="0"/>
      <w:jc w:val="both"/>
    </w:pPr>
    <w:rPr>
      <w:rFonts w:eastAsia="ヒラギノ角ゴ Pro W3"/>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5"/>
    <w:qFormat/>
    <w:pPr>
      <w:widowControl w:val="0"/>
      <w:spacing w:after="156" w:line="360" w:lineRule="auto"/>
      <w:outlineLvl w:val="3"/>
    </w:pPr>
    <w:rPr>
      <w:rFonts w:ascii="宋体" w:eastAsia="ヒラギノ角ゴ Pro W3" w:hAnsi="宋体"/>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6"/>
    <w:qFormat/>
    <w:rPr>
      <w:rFonts w:ascii="Arial" w:hAnsi="Arial"/>
      <w:color w:val="000000"/>
    </w:rPr>
  </w:style>
  <w:style w:type="paragraph" w:customStyle="1" w:styleId="aff6">
    <w:name w:val="段正文"/>
    <w:basedOn w:val="a1"/>
    <w:link w:val="Char20"/>
    <w:qFormat/>
    <w:pPr>
      <w:adjustRightInd w:val="0"/>
      <w:spacing w:line="360" w:lineRule="auto"/>
      <w:ind w:firstLineChars="224" w:firstLine="538"/>
    </w:pPr>
    <w:rPr>
      <w:rFonts w:ascii="Arial" w:hAnsi="Arial"/>
      <w:color w:val="000000"/>
    </w:rPr>
  </w:style>
  <w:style w:type="character" w:customStyle="1" w:styleId="aff7">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8"/>
    <w:qFormat/>
    <w:rPr>
      <w:rFonts w:ascii="宋体" w:hAnsi="宋体"/>
      <w:sz w:val="24"/>
    </w:rPr>
  </w:style>
  <w:style w:type="paragraph" w:customStyle="1" w:styleId="aff8">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9">
    <w:name w:val="无间距字符"/>
    <w:link w:val="13"/>
    <w:uiPriority w:val="1"/>
    <w:qFormat/>
  </w:style>
  <w:style w:type="paragraph" w:customStyle="1" w:styleId="13">
    <w:name w:val="无间距1"/>
    <w:link w:val="aff9"/>
    <w:uiPriority w:val="1"/>
    <w:qFormat/>
    <w:pPr>
      <w:spacing w:before="100"/>
    </w:pPr>
    <w:rPr>
      <w:rFonts w:asciiTheme="minorHAnsi" w:eastAsiaTheme="minorEastAsia" w:hAnsiTheme="minorHAnsi" w:cstheme="minorBidi"/>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a">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2">
    <w:name w:val="正文（首行缩进2字符）四号 Char"/>
    <w:qFormat/>
    <w:pPr>
      <w:spacing w:line="480" w:lineRule="exact"/>
      <w:ind w:firstLineChars="200" w:firstLine="200"/>
    </w:pPr>
    <w:rPr>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b">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c">
    <w:name w:val="图表"/>
    <w:qFormat/>
    <w:pPr>
      <w:spacing w:before="20"/>
      <w:ind w:left="851"/>
      <w:jc w:val="center"/>
    </w:pPr>
    <w:rPr>
      <w:rFonts w:eastAsia="文鼎细圆简"/>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d">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hAnsi="Calibri"/>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e">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qFormat/>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rFonts w:asciiTheme="minorHAnsi" w:eastAsiaTheme="minorEastAsia" w:hAnsiTheme="minorHAnsi" w:cstheme="minorBidi"/>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pPr>
      <w:ind w:firstLineChars="200" w:firstLine="420"/>
    </w:pPr>
  </w:style>
  <w:style w:type="paragraph" w:customStyle="1" w:styleId="52">
    <w:name w:val="列出段落5"/>
    <w:basedOn w:val="a1"/>
    <w:uiPriority w:val="99"/>
    <w:unhideWhenUsed/>
    <w:pPr>
      <w:ind w:firstLineChars="200" w:firstLine="420"/>
    </w:pPr>
  </w:style>
  <w:style w:type="paragraph" w:customStyle="1" w:styleId="61">
    <w:name w:val="列出段落6"/>
    <w:basedOn w:val="a1"/>
    <w:uiPriority w:val="99"/>
    <w:unhideWhenUsed/>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table" w:customStyle="1" w:styleId="1b">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列出段落7"/>
    <w:basedOn w:val="a1"/>
    <w:uiPriority w:val="99"/>
    <w:unhideWhenUsed/>
    <w:pPr>
      <w:ind w:firstLineChars="200" w:firstLine="420"/>
    </w:pPr>
  </w:style>
  <w:style w:type="character" w:customStyle="1" w:styleId="font51">
    <w:name w:val="font51"/>
    <w:basedOn w:val="a2"/>
    <w:qFormat/>
    <w:rPr>
      <w:rFonts w:ascii="宋体" w:eastAsia="宋体" w:hAnsi="宋体" w:cs="宋体" w:hint="eastAsia"/>
      <w:b/>
      <w:color w:val="000000"/>
      <w:sz w:val="21"/>
      <w:szCs w:val="21"/>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rPr>
      <w:rFonts w:ascii="Times New Roman" w:hAnsi="Times New Roman" w:cs="Times New Roman" w:hint="default"/>
      <w:color w:val="000000"/>
      <w:sz w:val="20"/>
      <w:szCs w:val="20"/>
      <w:u w:val="none"/>
    </w:rPr>
  </w:style>
  <w:style w:type="paragraph" w:styleId="afff">
    <w:name w:val="List Paragraph"/>
    <w:basedOn w:val="a1"/>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0041">
      <w:bodyDiv w:val="1"/>
      <w:marLeft w:val="0"/>
      <w:marRight w:val="0"/>
      <w:marTop w:val="0"/>
      <w:marBottom w:val="0"/>
      <w:divBdr>
        <w:top w:val="none" w:sz="0" w:space="0" w:color="auto"/>
        <w:left w:val="none" w:sz="0" w:space="0" w:color="auto"/>
        <w:bottom w:val="none" w:sz="0" w:space="0" w:color="auto"/>
        <w:right w:val="none" w:sz="0" w:space="0" w:color="auto"/>
      </w:divBdr>
      <w:divsChild>
        <w:div w:id="8770128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1FB1F-C16F-4AB0-B182-D9A7586E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27</Pages>
  <Words>2264</Words>
  <Characters>12908</Characters>
  <Application>Microsoft Office Word</Application>
  <DocSecurity>0</DocSecurity>
  <Lines>107</Lines>
  <Paragraphs>30</Paragraphs>
  <ScaleCrop>false</ScaleCrop>
  <Company>微软中国</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20</cp:revision>
  <cp:lastPrinted>2018-12-04T08:15:00Z</cp:lastPrinted>
  <dcterms:created xsi:type="dcterms:W3CDTF">2018-11-28T12:19:00Z</dcterms:created>
  <dcterms:modified xsi:type="dcterms:W3CDTF">2018-12-04T08:58:00Z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