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>
      <w:pPr>
        <w:spacing w:line="440" w:lineRule="exact"/>
        <w:ind w:firstLine="319" w:firstLineChars="133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第三届重庆市“互联网+”大学生创新创业大赛暨全国大赛选拔赛</w:t>
      </w:r>
    </w:p>
    <w:p>
      <w:pPr>
        <w:spacing w:line="440" w:lineRule="exact"/>
        <w:ind w:firstLine="319" w:firstLineChars="133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校级初赛</w:t>
      </w:r>
      <w:r>
        <w:rPr>
          <w:rFonts w:ascii="宋体" w:hAnsi="宋体"/>
          <w:sz w:val="24"/>
          <w:szCs w:val="24"/>
        </w:rPr>
        <w:t>报名表</w:t>
      </w:r>
    </w:p>
    <w:p/>
    <w:tbl>
      <w:tblPr>
        <w:tblStyle w:val="4"/>
        <w:tblW w:w="101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73"/>
        <w:gridCol w:w="812"/>
        <w:gridCol w:w="425"/>
        <w:gridCol w:w="709"/>
        <w:gridCol w:w="283"/>
        <w:gridCol w:w="262"/>
        <w:gridCol w:w="305"/>
        <w:gridCol w:w="567"/>
        <w:gridCol w:w="368"/>
        <w:gridCol w:w="1056"/>
        <w:gridCol w:w="135"/>
        <w:gridCol w:w="358"/>
        <w:gridCol w:w="719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项目组别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□创意组         □初创组        □成长组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作品类别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“互联网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+”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现代农业     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“互联网+”制造业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“互联网+”信息技术服务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“互联网+”文化创意服务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“互联网+”商务服务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“互联网+”公共服务     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项目进展</w:t>
            </w:r>
            <w:r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□创意计划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阶段，尚未注册公司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已注册公司（未满三年）</w:t>
            </w:r>
          </w:p>
          <w:p>
            <w:pPr>
              <w:ind w:firstLine="840" w:firstLineChars="3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□已注册公司（满三年）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已注册公司（未满三年，但获得投资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6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（未注册的公司，请填无）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ascii="宋体" w:hAnsi="宋体"/>
                <w:sz w:val="24"/>
                <w:szCs w:val="24"/>
              </w:rPr>
              <w:t>法人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</w:t>
            </w:r>
            <w:r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6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获投资</w:t>
            </w:r>
            <w:r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6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参赛学院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院</w:t>
            </w:r>
          </w:p>
        </w:tc>
        <w:tc>
          <w:tcPr>
            <w:tcW w:w="71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业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年级专业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角色及</w:t>
            </w:r>
            <w:r>
              <w:rPr>
                <w:rFonts w:ascii="宋体" w:hAnsi="宋体"/>
                <w:sz w:val="24"/>
                <w:szCs w:val="24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团队负责人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通讯地址</w:t>
            </w:r>
          </w:p>
        </w:tc>
        <w:tc>
          <w:tcPr>
            <w:tcW w:w="3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电子邮箱</w:t>
            </w:r>
          </w:p>
        </w:tc>
        <w:tc>
          <w:tcPr>
            <w:tcW w:w="3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机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作品简介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（限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00字内）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1.项目</w:t>
            </w:r>
            <w:r>
              <w:rPr>
                <w:rFonts w:ascii="宋体" w:hAnsi="宋体"/>
                <w:sz w:val="24"/>
                <w:szCs w:val="24"/>
              </w:rPr>
              <w:t>概述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2.市场</w:t>
            </w:r>
            <w:r>
              <w:rPr>
                <w:rFonts w:ascii="宋体" w:hAnsi="宋体"/>
                <w:sz w:val="24"/>
                <w:szCs w:val="24"/>
              </w:rPr>
              <w:t>分析及定位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产品介绍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4.营销</w:t>
            </w:r>
            <w:r>
              <w:rPr>
                <w:rFonts w:ascii="宋体" w:hAnsi="宋体"/>
                <w:sz w:val="24"/>
                <w:szCs w:val="24"/>
              </w:rPr>
              <w:t>策略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5.财务</w:t>
            </w:r>
            <w:r>
              <w:rPr>
                <w:rFonts w:ascii="宋体" w:hAnsi="宋体"/>
                <w:sz w:val="24"/>
                <w:szCs w:val="24"/>
              </w:rPr>
              <w:t>分析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6.团队</w:t>
            </w:r>
            <w:r>
              <w:rPr>
                <w:rFonts w:ascii="宋体" w:hAnsi="宋体"/>
                <w:sz w:val="24"/>
                <w:szCs w:val="24"/>
              </w:rPr>
              <w:t>介绍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指导</w:t>
            </w:r>
            <w:r>
              <w:rPr>
                <w:rFonts w:ascii="宋体" w:hAnsi="宋体"/>
                <w:bCs/>
                <w:sz w:val="24"/>
                <w:szCs w:val="24"/>
              </w:rPr>
              <w:t>老师意见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指导</w:t>
            </w:r>
            <w:r>
              <w:rPr>
                <w:rFonts w:ascii="宋体" w:hAnsi="宋体"/>
                <w:bCs/>
                <w:sz w:val="24"/>
                <w:szCs w:val="24"/>
              </w:rPr>
              <w:t>老师签字：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</w:t>
            </w:r>
          </w:p>
          <w:p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</w:t>
            </w:r>
            <w:r>
              <w:rPr>
                <w:rFonts w:ascii="宋体" w:hAnsi="宋体"/>
                <w:bCs/>
                <w:sz w:val="24"/>
                <w:szCs w:val="24"/>
              </w:rPr>
              <w:t>学院推荐意见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签章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</w:t>
            </w:r>
            <w:r>
              <w:rPr>
                <w:rFonts w:ascii="宋体" w:hAnsi="宋体"/>
                <w:sz w:val="24"/>
                <w:szCs w:val="24"/>
              </w:rPr>
              <w:t>附件材料</w:t>
            </w:r>
          </w:p>
        </w:tc>
        <w:tc>
          <w:tcPr>
            <w:tcW w:w="82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组织机构代码复印件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ascii="宋体" w:hAnsi="宋体"/>
                <w:sz w:val="24"/>
                <w:szCs w:val="24"/>
              </w:rPr>
              <w:t>营业执照复印件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ascii="宋体" w:hAnsi="宋体"/>
                <w:sz w:val="24"/>
                <w:szCs w:val="24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校 评 审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01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单位</w:t>
            </w:r>
            <w:r>
              <w:rPr>
                <w:rFonts w:ascii="宋体" w:hAnsi="宋体"/>
                <w:sz w:val="24"/>
                <w:szCs w:val="24"/>
              </w:rPr>
              <w:t>盖章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年    月    日</w:t>
            </w:r>
          </w:p>
        </w:tc>
      </w:tr>
    </w:tbl>
    <w:p>
      <w:pPr>
        <w:snapToGrid w:val="0"/>
        <w:spacing w:line="288" w:lineRule="auto"/>
        <w:ind w:left="156" w:leftChars="-257" w:right="-512" w:rightChars="-244" w:hanging="696" w:hangingChars="33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Cs w:val="21"/>
        </w:rPr>
        <w:t>备注：</w:t>
      </w:r>
      <w:r>
        <w:rPr>
          <w:rFonts w:hint="eastAsia" w:ascii="宋体" w:hAnsi="宋体" w:cs="宋体"/>
          <w:szCs w:val="21"/>
        </w:rPr>
        <w:t>表格栏高不够可增加，此表A4双面打印，表后附相应支撑材料（专利、检测报告等，初创组和成长组须附单位概况、法定代表人情况、股权结构、组织机构代码复印件等相关证明材料，打印时去取本备注）。</w:t>
      </w:r>
    </w:p>
    <w:p>
      <w:pPr>
        <w:rPr>
          <w:rFonts w:ascii="仿宋" w:hAnsi="仿宋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720090</wp:posOffset>
              </wp:positionH>
              <wp:positionV relativeFrom="paragraph">
                <wp:posOffset>1080135</wp:posOffset>
              </wp:positionV>
              <wp:extent cx="6120130" cy="8893175"/>
              <wp:effectExtent l="0" t="0" r="13970" b="41275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8893175"/>
                        <a:chOff x="1134" y="1701"/>
                        <a:chExt cx="9638" cy="14005"/>
                      </a:xfrm>
                      <a:effectLst/>
                    </wpg:grpSpPr>
                    <wps:wsp>
                      <wps:cNvPr id="4" name="WordArt 2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701" y="1701"/>
                          <a:ext cx="8504" cy="20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方正小标宋_GBK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重  庆  市  教  育  委  员  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134" y="3005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134" y="1570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6.7pt;margin-top:85.05pt;height:700.25pt;width:481.9pt;z-index:251658240;mso-width-relative:page;mso-height-relative:page;" coordorigin="1134,1701" coordsize="9638,14005" o:gfxdata="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o/Gzs9sAAAANAQAADwAAAAAAAAAB&#10;ACAAAAAiAAAAZHJzL2Rvd25yZXYueG1sUEsBAhQAFAAAAAgAh07iQBEYFpkqAwAAHQkAAA4AAAAA&#10;AAAAAQAgAAAAKgEAAGRycy9lMm9Eb2MueG1sUEsFBgAAAAAGAAYAWQEAAMYGAAAAAA==&#10;">
              <o:lock v:ext="edit" aspectratio="f"/>
              <v:shape id="WordArt 2" o:spid="_x0000_s1026" o:spt="202" type="#_x0000_t202" style="position:absolute;left:1701;top:1701;height:2027;width:850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8oMMA&#10;AADaAAAADwAAAGRycy9kb3ducmV2LnhtbESPQWvCQBSE7wX/w/KEXkrdKCo1dRURqjmJRg8eH9nX&#10;JLj7Ns1uNf57Vyj0OMzMN8x82VkjrtT62rGC4SABQVw4XXOp4HT8ev8A4QOyRuOYFNzJw3LRe5lj&#10;qt2ND3TNQykihH2KCqoQmlRKX1Rk0Q9cQxy9b9daDFG2pdQt3iLcGjlKkqm0WHNcqLChdUXFJf+1&#10;CkYbc86M2/+85dkubC+T86xeZ0q99rvVJ4hAXfgP/7UzrWAMzyvx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8oMMAAADaAAAADwAAAAAAAAAAAAAAAACYAgAAZHJzL2Rv&#10;d25yZXYueG1sUEsFBgAAAAAEAAQA9QAAAIgD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方正小标宋_GBK"/>
                          <w:b/>
                          <w:bCs/>
                          <w:color w:val="FF0000"/>
                          <w:sz w:val="72"/>
                          <w:szCs w:val="72"/>
                        </w:rPr>
                        <w:t>重  庆  市  教  育  委  员  会</w:t>
                      </w:r>
                    </w:p>
                  </w:txbxContent>
                </v:textbox>
              </v:shape>
              <v:line id="Line 3" o:spid="_x0000_s1026" o:spt="20" style="position:absolute;left:1134;top:3005;height:0;width:9638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hdcUAAADaAAAADwAAAGRycy9kb3ducmV2LnhtbESPW2vCQBSE3wv+h+UIvtVNa71FVykF&#10;W/FFvCD4dsyeJqHZsyG7NdFf7wqCj8PMfMNM540pxJkql1tW8NaNQBAnVuecKtjvFq8jEM4jayws&#10;k4ILOZjPWi9TjLWteUPnrU9FgLCLUUHmfRlL6ZKMDLquLYmD92srgz7IKpW6wjrATSHfo2ggDeYc&#10;FjIs6Suj5G/7bxTUh+FP73r6/liPktX62OuP0xVqpTrt5nMCwlPjn+FHe6kV9OF+Jdw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nhdcUAAADaAAAADwAAAAAAAAAA&#10;AAAAAAChAgAAZHJzL2Rvd25yZXYueG1sUEsFBgAAAAAEAAQA+QAAAJMD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  <v:line id="Line 4" o:spid="_x0000_s1026" o:spt="20" style="position:absolute;left:1134;top:15706;height:0;width:9638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Ah8MIAAADaAAAADwAAAGRycy9kb3ducmV2LnhtbESPT4vCMBTE78J+h/AW9qapHvzTbSoi&#10;CIIgal28Ppq3TdnmpTRZrd/eCILHYWZ+w2TL3jbiSp2vHSsYjxIQxKXTNVcKzsVmOAfhA7LGxjEp&#10;uJOHZf4xyDDV7sZHup5CJSKEfYoKTAhtKqUvDVn0I9cSR+/XdRZDlF0ldYe3CLeNnCTJVFqsOS4Y&#10;bGltqPw7/VsFdj3bHcrtbKHbs/thc9kXl91eqa/PfvUNIlAf3uFXe6sVTOF5Jd4Am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Ah8MIAAADaAAAADwAAAAAAAAAAAAAA&#10;AAChAgAAZHJzL2Rvd25yZXYueG1sUEsFBgAAAAAEAAQA+QAAAJADAAAAAA=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 w:tentative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261C0"/>
    <w:rsid w:val="554261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2017-04-12T07:05:00Z</dcterms:created>
  <dc:creator>Administrator</dc:creator>
  <cp:lastModifiedBy>Administrator</cp:lastModifiedBy>
  <dcterms:modified xsi:type="dcterms:W3CDTF">2017-04-12T07:05:31Z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