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kinsoku/>
        <w:wordWrap/>
        <w:overflowPunct/>
        <w:topLinePunct w:val="0"/>
        <w:autoSpaceDE/>
        <w:autoSpaceDN/>
        <w:bidi w:val="0"/>
        <w:snapToGrid/>
        <w:spacing w:before="0" w:beforeAutospacing="0" w:after="0" w:afterAutospacing="0" w:line="520" w:lineRule="exact"/>
        <w:ind w:left="0" w:leftChars="0" w:right="0" w:rightChars="0"/>
        <w:jc w:val="center"/>
        <w:textAlignment w:val="auto"/>
        <w:rPr>
          <w:rFonts w:hint="eastAsia" w:asciiTheme="minorEastAsia" w:hAnsiTheme="minorEastAsia" w:eastAsiaTheme="minorEastAsia" w:cstheme="minorEastAsia"/>
          <w:sz w:val="32"/>
          <w:szCs w:val="32"/>
        </w:rPr>
      </w:pPr>
      <w:bookmarkStart w:id="0" w:name="_GoBack"/>
      <w:r>
        <w:rPr>
          <w:rFonts w:hint="eastAsia" w:asciiTheme="minorEastAsia" w:hAnsiTheme="minorEastAsia" w:eastAsiaTheme="minorEastAsia" w:cstheme="minorEastAsia"/>
          <w:sz w:val="32"/>
          <w:szCs w:val="32"/>
          <w:bdr w:val="none" w:color="auto" w:sz="0" w:space="0"/>
          <w:shd w:val="clear" w:fill="FFFFFF"/>
        </w:rPr>
        <w:t>中华人民共和国网络安全法</w:t>
      </w:r>
    </w:p>
    <w:bookmarkEnd w:id="0"/>
    <w:p>
      <w:pPr>
        <w:pStyle w:val="4"/>
        <w:keepNext w:val="0"/>
        <w:keepLines w:val="0"/>
        <w:pageBreakBefore w:val="0"/>
        <w:widowControl/>
        <w:suppressLineNumbers w:val="0"/>
        <w:kinsoku/>
        <w:wordWrap/>
        <w:overflowPunct/>
        <w:topLinePunct w:val="0"/>
        <w:autoSpaceDE/>
        <w:autoSpaceDN/>
        <w:bidi w:val="0"/>
        <w:snapToGrid/>
        <w:spacing w:before="0" w:beforeAutospacing="0" w:after="0" w:afterAutospacing="0" w:line="520" w:lineRule="exact"/>
        <w:ind w:left="0" w:leftChars="0" w:right="0" w:rightChars="0"/>
        <w:jc w:val="center"/>
        <w:textAlignment w:val="auto"/>
        <w:rPr>
          <w:rFonts w:hint="eastAsia" w:asciiTheme="minorEastAsia" w:hAnsiTheme="minorEastAsia" w:eastAsiaTheme="minorEastAsia" w:cstheme="minorEastAsia"/>
          <w:b w:val="0"/>
          <w:bCs/>
          <w:sz w:val="21"/>
          <w:szCs w:val="21"/>
          <w:bdr w:val="none" w:color="auto" w:sz="0" w:space="0"/>
          <w:shd w:val="clear" w:fill="FFFFFF"/>
        </w:rPr>
      </w:pPr>
      <w:r>
        <w:rPr>
          <w:rFonts w:hint="eastAsia" w:asciiTheme="minorEastAsia" w:hAnsiTheme="minorEastAsia" w:eastAsiaTheme="minorEastAsia" w:cstheme="minorEastAsia"/>
          <w:b w:val="0"/>
          <w:bCs/>
          <w:sz w:val="21"/>
          <w:szCs w:val="21"/>
          <w:bdr w:val="none" w:color="auto" w:sz="0" w:space="0"/>
          <w:shd w:val="clear" w:fill="FFFFFF"/>
        </w:rPr>
        <w:t>（2016年11月7日第十二届全国人民代表大会常务委员会第二十四次会议通过）</w:t>
      </w:r>
    </w:p>
    <w:p>
      <w:pPr>
        <w:rPr>
          <w:rFonts w:hint="eastAsia" w:asciiTheme="minorEastAsia" w:hAnsiTheme="minorEastAsia" w:eastAsiaTheme="minorEastAsia" w:cstheme="minorEastAsia"/>
          <w:b w:val="0"/>
          <w:bCs/>
          <w:sz w:val="21"/>
          <w:szCs w:val="21"/>
          <w:bdr w:val="none" w:color="auto" w:sz="0" w:space="0"/>
          <w:shd w:val="clear" w:fill="FFFFFF"/>
        </w:rPr>
      </w:pPr>
    </w:p>
    <w:p>
      <w:pPr>
        <w:rPr>
          <w:rFonts w:hint="eastAsia" w:asciiTheme="minorEastAsia" w:hAnsiTheme="minorEastAsia" w:eastAsiaTheme="minorEastAsia" w:cstheme="minorEastAsia"/>
          <w:b w:val="0"/>
          <w:bCs/>
          <w:sz w:val="21"/>
          <w:szCs w:val="21"/>
          <w:bdr w:val="none" w:color="auto" w:sz="0" w:space="0"/>
          <w:shd w:val="clear" w:fill="FFFFFF"/>
        </w:rPr>
      </w:pPr>
    </w:p>
    <w:p>
      <w:pPr>
        <w:keepNext w:val="0"/>
        <w:keepLines w:val="0"/>
        <w:pageBreakBefore w:val="0"/>
        <w:widowControl/>
        <w:suppressLineNumbers w:val="0"/>
        <w:kinsoku/>
        <w:wordWrap/>
        <w:overflowPunct/>
        <w:topLinePunct w:val="0"/>
        <w:autoSpaceDE/>
        <w:autoSpaceDN/>
        <w:bidi w:val="0"/>
        <w:adjustRightInd w:val="0"/>
        <w:snapToGrid/>
        <w:spacing w:beforeAutospacing="0" w:afterAutospacing="0" w:line="520" w:lineRule="exact"/>
        <w:ind w:left="0" w:leftChars="0" w:right="0" w:rightChars="0"/>
        <w:jc w:val="center"/>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kern w:val="0"/>
          <w:sz w:val="28"/>
          <w:szCs w:val="28"/>
          <w:shd w:val="clear" w:fill="FFFFFF"/>
          <w:lang w:val="en-US" w:eastAsia="zh-CN" w:bidi="ar"/>
        </w:rPr>
        <w:t>目    录</w:t>
      </w:r>
    </w:p>
    <w:p>
      <w:pPr>
        <w:keepNext w:val="0"/>
        <w:keepLines w:val="0"/>
        <w:pageBreakBefore w:val="0"/>
        <w:widowControl/>
        <w:suppressLineNumbers w:val="0"/>
        <w:kinsoku/>
        <w:wordWrap/>
        <w:overflowPunct/>
        <w:topLinePunct w:val="0"/>
        <w:autoSpaceDE/>
        <w:autoSpaceDN/>
        <w:bidi w:val="0"/>
        <w:adjustRightInd w:val="0"/>
        <w:snapToGrid/>
        <w:spacing w:beforeAutospacing="0" w:afterAutospacing="0" w:line="520" w:lineRule="exact"/>
        <w:ind w:left="0" w:leftChars="0" w:right="0" w:rightChars="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kern w:val="0"/>
          <w:sz w:val="28"/>
          <w:szCs w:val="28"/>
          <w:shd w:val="clear" w:fill="FFFFFF"/>
          <w:lang w:val="en-US" w:eastAsia="zh-CN" w:bidi="ar"/>
        </w:rPr>
        <w:t>    第一章  总    则</w:t>
      </w:r>
    </w:p>
    <w:p>
      <w:pPr>
        <w:keepNext w:val="0"/>
        <w:keepLines w:val="0"/>
        <w:pageBreakBefore w:val="0"/>
        <w:widowControl/>
        <w:suppressLineNumbers w:val="0"/>
        <w:kinsoku/>
        <w:wordWrap/>
        <w:overflowPunct/>
        <w:topLinePunct w:val="0"/>
        <w:autoSpaceDE/>
        <w:autoSpaceDN/>
        <w:bidi w:val="0"/>
        <w:adjustRightInd w:val="0"/>
        <w:snapToGrid/>
        <w:spacing w:beforeAutospacing="0" w:afterAutospacing="0" w:line="520" w:lineRule="exact"/>
        <w:ind w:left="0" w:leftChars="0" w:right="0" w:rightChars="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kern w:val="0"/>
          <w:sz w:val="28"/>
          <w:szCs w:val="28"/>
          <w:shd w:val="clear" w:fill="FFFFFF"/>
          <w:lang w:val="en-US" w:eastAsia="zh-CN" w:bidi="ar"/>
        </w:rPr>
        <w:t>    第二章  网络安全支持与促进</w:t>
      </w:r>
    </w:p>
    <w:p>
      <w:pPr>
        <w:keepNext w:val="0"/>
        <w:keepLines w:val="0"/>
        <w:pageBreakBefore w:val="0"/>
        <w:widowControl/>
        <w:suppressLineNumbers w:val="0"/>
        <w:kinsoku/>
        <w:wordWrap/>
        <w:overflowPunct/>
        <w:topLinePunct w:val="0"/>
        <w:autoSpaceDE/>
        <w:autoSpaceDN/>
        <w:bidi w:val="0"/>
        <w:adjustRightInd w:val="0"/>
        <w:snapToGrid/>
        <w:spacing w:beforeAutospacing="0" w:afterAutospacing="0" w:line="520" w:lineRule="exact"/>
        <w:ind w:left="0" w:leftChars="0" w:right="0" w:rightChars="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kern w:val="0"/>
          <w:sz w:val="28"/>
          <w:szCs w:val="28"/>
          <w:shd w:val="clear" w:fill="FFFFFF"/>
          <w:lang w:val="en-US" w:eastAsia="zh-CN" w:bidi="ar"/>
        </w:rPr>
        <w:t>    第三章  网络运行安全</w:t>
      </w:r>
    </w:p>
    <w:p>
      <w:pPr>
        <w:keepNext w:val="0"/>
        <w:keepLines w:val="0"/>
        <w:pageBreakBefore w:val="0"/>
        <w:widowControl/>
        <w:suppressLineNumbers w:val="0"/>
        <w:kinsoku/>
        <w:wordWrap/>
        <w:overflowPunct/>
        <w:topLinePunct w:val="0"/>
        <w:autoSpaceDE/>
        <w:autoSpaceDN/>
        <w:bidi w:val="0"/>
        <w:adjustRightInd w:val="0"/>
        <w:snapToGrid/>
        <w:spacing w:beforeAutospacing="0" w:afterAutospacing="0" w:line="520" w:lineRule="exact"/>
        <w:ind w:left="0" w:leftChars="0" w:right="0" w:rightChars="0" w:firstLine="480" w:firstLineChars="20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kern w:val="0"/>
          <w:sz w:val="28"/>
          <w:szCs w:val="28"/>
          <w:shd w:val="clear" w:fill="FFFFFF"/>
          <w:lang w:val="en-US" w:eastAsia="zh-CN" w:bidi="ar"/>
        </w:rPr>
        <w:t>    第一节  一般规定</w:t>
      </w:r>
    </w:p>
    <w:p>
      <w:pPr>
        <w:keepNext w:val="0"/>
        <w:keepLines w:val="0"/>
        <w:pageBreakBefore w:val="0"/>
        <w:widowControl/>
        <w:suppressLineNumbers w:val="0"/>
        <w:kinsoku/>
        <w:wordWrap/>
        <w:overflowPunct/>
        <w:topLinePunct w:val="0"/>
        <w:autoSpaceDE/>
        <w:autoSpaceDN/>
        <w:bidi w:val="0"/>
        <w:adjustRightInd w:val="0"/>
        <w:snapToGrid/>
        <w:spacing w:beforeAutospacing="0" w:afterAutospacing="0" w:line="520" w:lineRule="exact"/>
        <w:ind w:left="0" w:leftChars="0" w:right="0" w:rightChars="0" w:firstLine="480" w:firstLineChars="20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kern w:val="0"/>
          <w:sz w:val="28"/>
          <w:szCs w:val="28"/>
          <w:shd w:val="clear" w:fill="FFFFFF"/>
          <w:lang w:val="en-US" w:eastAsia="zh-CN" w:bidi="ar"/>
        </w:rPr>
        <w:t>    第二节  关键信息基础设施的运行安全</w:t>
      </w:r>
    </w:p>
    <w:p>
      <w:pPr>
        <w:keepNext w:val="0"/>
        <w:keepLines w:val="0"/>
        <w:pageBreakBefore w:val="0"/>
        <w:widowControl/>
        <w:suppressLineNumbers w:val="0"/>
        <w:kinsoku/>
        <w:wordWrap/>
        <w:overflowPunct/>
        <w:topLinePunct w:val="0"/>
        <w:autoSpaceDE/>
        <w:autoSpaceDN/>
        <w:bidi w:val="0"/>
        <w:adjustRightInd w:val="0"/>
        <w:snapToGrid/>
        <w:spacing w:beforeAutospacing="0" w:afterAutospacing="0" w:line="520" w:lineRule="exact"/>
        <w:ind w:left="0" w:leftChars="0" w:right="0" w:rightChars="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kern w:val="0"/>
          <w:sz w:val="28"/>
          <w:szCs w:val="28"/>
          <w:shd w:val="clear" w:fill="FFFFFF"/>
          <w:lang w:val="en-US" w:eastAsia="zh-CN" w:bidi="ar"/>
        </w:rPr>
        <w:t>    第四章  网络信息安全</w:t>
      </w:r>
    </w:p>
    <w:p>
      <w:pPr>
        <w:keepNext w:val="0"/>
        <w:keepLines w:val="0"/>
        <w:pageBreakBefore w:val="0"/>
        <w:widowControl/>
        <w:suppressLineNumbers w:val="0"/>
        <w:kinsoku/>
        <w:wordWrap/>
        <w:overflowPunct/>
        <w:topLinePunct w:val="0"/>
        <w:autoSpaceDE/>
        <w:autoSpaceDN/>
        <w:bidi w:val="0"/>
        <w:adjustRightInd w:val="0"/>
        <w:snapToGrid/>
        <w:spacing w:beforeAutospacing="0" w:afterAutospacing="0" w:line="520" w:lineRule="exact"/>
        <w:ind w:left="0" w:leftChars="0" w:right="0" w:rightChars="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kern w:val="0"/>
          <w:sz w:val="28"/>
          <w:szCs w:val="28"/>
          <w:shd w:val="clear" w:fill="FFFFFF"/>
          <w:lang w:val="en-US" w:eastAsia="zh-CN" w:bidi="ar"/>
        </w:rPr>
        <w:t>    第五章  监测预警与应急处置</w:t>
      </w:r>
    </w:p>
    <w:p>
      <w:pPr>
        <w:keepNext w:val="0"/>
        <w:keepLines w:val="0"/>
        <w:pageBreakBefore w:val="0"/>
        <w:widowControl/>
        <w:suppressLineNumbers w:val="0"/>
        <w:kinsoku/>
        <w:wordWrap/>
        <w:overflowPunct/>
        <w:topLinePunct w:val="0"/>
        <w:autoSpaceDE/>
        <w:autoSpaceDN/>
        <w:bidi w:val="0"/>
        <w:adjustRightInd w:val="0"/>
        <w:snapToGrid/>
        <w:spacing w:beforeAutospacing="0" w:afterAutospacing="0" w:line="520" w:lineRule="exact"/>
        <w:ind w:left="0" w:leftChars="0" w:right="0" w:rightChars="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kern w:val="0"/>
          <w:sz w:val="28"/>
          <w:szCs w:val="28"/>
          <w:shd w:val="clear" w:fill="FFFFFF"/>
          <w:lang w:val="en-US" w:eastAsia="zh-CN" w:bidi="ar"/>
        </w:rPr>
        <w:t>    第六章  法律责任</w:t>
      </w:r>
    </w:p>
    <w:p>
      <w:pPr>
        <w:keepNext w:val="0"/>
        <w:keepLines w:val="0"/>
        <w:pageBreakBefore w:val="0"/>
        <w:widowControl/>
        <w:suppressLineNumbers w:val="0"/>
        <w:kinsoku/>
        <w:wordWrap/>
        <w:overflowPunct/>
        <w:topLinePunct w:val="0"/>
        <w:autoSpaceDE/>
        <w:autoSpaceDN/>
        <w:bidi w:val="0"/>
        <w:snapToGrid/>
        <w:spacing w:beforeAutospacing="0" w:afterAutospacing="0" w:line="520" w:lineRule="exact"/>
        <w:ind w:left="0" w:leftChars="0" w:right="0" w:rightChars="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kern w:val="0"/>
          <w:sz w:val="28"/>
          <w:szCs w:val="28"/>
          <w:shd w:val="clear" w:fill="FFFFFF"/>
          <w:lang w:val="en-US" w:eastAsia="zh-CN" w:bidi="ar"/>
        </w:rPr>
        <w:t>    第七章  附    则</w:t>
      </w:r>
    </w:p>
    <w:p>
      <w:pPr>
        <w:keepNext w:val="0"/>
        <w:keepLines w:val="0"/>
        <w:pageBreakBefore w:val="0"/>
        <w:widowControl/>
        <w:suppressLineNumbers w:val="0"/>
        <w:kinsoku/>
        <w:wordWrap/>
        <w:overflowPunct/>
        <w:topLinePunct w:val="0"/>
        <w:autoSpaceDE/>
        <w:autoSpaceDN/>
        <w:bidi w:val="0"/>
        <w:snapToGrid/>
        <w:spacing w:beforeAutospacing="0" w:afterAutospacing="0" w:line="520" w:lineRule="exact"/>
        <w:ind w:left="0" w:leftChars="0" w:right="0" w:rightChars="0"/>
        <w:jc w:val="center"/>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kern w:val="0"/>
          <w:sz w:val="28"/>
          <w:szCs w:val="28"/>
          <w:shd w:val="clear" w:fill="FFFFFF"/>
          <w:lang w:val="en-US" w:eastAsia="zh-CN" w:bidi="ar"/>
        </w:rPr>
        <w:t>第一章  总    则</w:t>
      </w:r>
    </w:p>
    <w:p>
      <w:pPr>
        <w:keepNext w:val="0"/>
        <w:keepLines w:val="0"/>
        <w:pageBreakBefore w:val="0"/>
        <w:widowControl/>
        <w:suppressLineNumbers w:val="0"/>
        <w:kinsoku/>
        <w:wordWrap/>
        <w:overflowPunct/>
        <w:topLinePunct w:val="0"/>
        <w:autoSpaceDE/>
        <w:autoSpaceDN/>
        <w:bidi w:val="0"/>
        <w:adjustRightInd w:val="0"/>
        <w:snapToGrid/>
        <w:spacing w:beforeAutospacing="0" w:afterAutospacing="0" w:line="520" w:lineRule="exact"/>
        <w:ind w:left="0" w:leftChars="0" w:right="0" w:rightChars="0" w:firstLine="472" w:firstLineChars="196"/>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val="0"/>
          <w:kern w:val="0"/>
          <w:sz w:val="28"/>
          <w:szCs w:val="28"/>
          <w:shd w:val="clear" w:fill="FFFFFF"/>
          <w:lang w:val="en-US" w:eastAsia="zh-CN" w:bidi="ar"/>
        </w:rPr>
        <w:t>第一条</w:t>
      </w:r>
      <w:r>
        <w:rPr>
          <w:rFonts w:hint="eastAsia" w:asciiTheme="minorEastAsia" w:hAnsiTheme="minorEastAsia" w:eastAsiaTheme="minorEastAsia" w:cstheme="minorEastAsia"/>
          <w:kern w:val="0"/>
          <w:sz w:val="28"/>
          <w:szCs w:val="28"/>
          <w:shd w:val="clear" w:fill="FFFFFF"/>
          <w:lang w:val="en-US" w:eastAsia="zh-CN" w:bidi="ar"/>
        </w:rPr>
        <w:t xml:space="preserve">  </w:t>
      </w:r>
      <w:r>
        <w:rPr>
          <w:rFonts w:hint="eastAsia" w:asciiTheme="minorEastAsia" w:hAnsiTheme="minorEastAsia" w:eastAsiaTheme="minorEastAsia" w:cstheme="minorEastAsia"/>
          <w:kern w:val="0"/>
          <w:sz w:val="28"/>
          <w:szCs w:val="28"/>
          <w:shd w:val="clear" w:fill="FFFFFF"/>
          <w:lang w:val="en-US" w:eastAsia="zh-CN" w:bidi="ar"/>
        </w:rPr>
        <w:t>为了保障网络安全</w:t>
      </w: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维护网络空间主权和国家安全</w:t>
      </w: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社会公共利益</w:t>
      </w: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保护公民</w:t>
      </w: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法人和其他组织的合法权益</w:t>
      </w: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促进经济社会信息化健康发展</w:t>
      </w: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制定本法</w:t>
      </w:r>
      <w:r>
        <w:rPr>
          <w:rFonts w:hint="eastAsia" w:asciiTheme="minorEastAsia" w:hAnsiTheme="minorEastAsia" w:eastAsiaTheme="minorEastAsia" w:cstheme="minorEastAsia"/>
          <w:kern w:val="0"/>
          <w:sz w:val="28"/>
          <w:szCs w:val="28"/>
          <w:shd w:val="clear" w:fill="FFFFFF"/>
          <w:lang w:val="en-US" w:eastAsia="zh-CN" w:bidi="ar"/>
        </w:rPr>
        <w:t>。</w:t>
      </w:r>
    </w:p>
    <w:p>
      <w:pPr>
        <w:keepNext w:val="0"/>
        <w:keepLines w:val="0"/>
        <w:pageBreakBefore w:val="0"/>
        <w:widowControl/>
        <w:suppressLineNumbers w:val="0"/>
        <w:kinsoku/>
        <w:wordWrap/>
        <w:overflowPunct/>
        <w:topLinePunct w:val="0"/>
        <w:autoSpaceDE/>
        <w:autoSpaceDN/>
        <w:bidi w:val="0"/>
        <w:adjustRightInd w:val="0"/>
        <w:snapToGrid/>
        <w:spacing w:beforeAutospacing="0" w:afterAutospacing="0" w:line="520" w:lineRule="exact"/>
        <w:ind w:left="0" w:leftChars="0" w:right="0" w:rightChars="0" w:firstLine="470" w:firstLineChars="195"/>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val="0"/>
          <w:kern w:val="0"/>
          <w:sz w:val="28"/>
          <w:szCs w:val="28"/>
          <w:shd w:val="clear" w:fill="FFFFFF"/>
          <w:lang w:val="en-US" w:eastAsia="zh-CN" w:bidi="ar"/>
        </w:rPr>
        <w:t>第二条</w:t>
      </w:r>
      <w:r>
        <w:rPr>
          <w:rFonts w:hint="eastAsia" w:asciiTheme="minorEastAsia" w:hAnsiTheme="minorEastAsia" w:eastAsiaTheme="minorEastAsia" w:cstheme="minorEastAsia"/>
          <w:kern w:val="0"/>
          <w:sz w:val="28"/>
          <w:szCs w:val="28"/>
          <w:shd w:val="clear" w:fill="FFFFFF"/>
          <w:lang w:val="en-US" w:eastAsia="zh-CN" w:bidi="ar"/>
        </w:rPr>
        <w:t xml:space="preserve">  </w:t>
      </w:r>
      <w:r>
        <w:rPr>
          <w:rFonts w:hint="eastAsia" w:asciiTheme="minorEastAsia" w:hAnsiTheme="minorEastAsia" w:eastAsiaTheme="minorEastAsia" w:cstheme="minorEastAsia"/>
          <w:kern w:val="0"/>
          <w:sz w:val="28"/>
          <w:szCs w:val="28"/>
          <w:shd w:val="clear" w:fill="FFFFFF"/>
          <w:lang w:val="en-US" w:eastAsia="zh-CN" w:bidi="ar"/>
        </w:rPr>
        <w:t>在中华人民共和国境内建设</w:t>
      </w: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运营</w:t>
      </w: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维护和使用网络</w:t>
      </w: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以及网络安全的监督管理</w:t>
      </w: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适用本法</w:t>
      </w:r>
      <w:r>
        <w:rPr>
          <w:rFonts w:hint="eastAsia" w:asciiTheme="minorEastAsia" w:hAnsiTheme="minorEastAsia" w:eastAsiaTheme="minorEastAsia" w:cstheme="minorEastAsia"/>
          <w:kern w:val="0"/>
          <w:sz w:val="28"/>
          <w:szCs w:val="28"/>
          <w:shd w:val="clear" w:fill="FFFFFF"/>
          <w:lang w:val="en-US" w:eastAsia="zh-CN" w:bidi="ar"/>
        </w:rPr>
        <w:t>。</w:t>
      </w:r>
    </w:p>
    <w:p>
      <w:pPr>
        <w:keepNext w:val="0"/>
        <w:keepLines w:val="0"/>
        <w:pageBreakBefore w:val="0"/>
        <w:widowControl/>
        <w:suppressLineNumbers w:val="0"/>
        <w:kinsoku/>
        <w:wordWrap/>
        <w:overflowPunct/>
        <w:topLinePunct w:val="0"/>
        <w:autoSpaceDE/>
        <w:autoSpaceDN/>
        <w:bidi w:val="0"/>
        <w:adjustRightInd w:val="0"/>
        <w:snapToGrid/>
        <w:spacing w:beforeAutospacing="0" w:afterAutospacing="0" w:line="520" w:lineRule="exact"/>
        <w:ind w:left="0" w:leftChars="0" w:right="0" w:rightChars="0" w:firstLine="472" w:firstLineChars="196"/>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val="0"/>
          <w:kern w:val="0"/>
          <w:sz w:val="28"/>
          <w:szCs w:val="28"/>
          <w:shd w:val="clear" w:fill="FFFFFF"/>
          <w:lang w:val="en-US" w:eastAsia="zh-CN" w:bidi="ar"/>
        </w:rPr>
        <w:t>第三条</w:t>
      </w:r>
      <w:r>
        <w:rPr>
          <w:rFonts w:hint="eastAsia" w:asciiTheme="minorEastAsia" w:hAnsiTheme="minorEastAsia" w:eastAsiaTheme="minorEastAsia" w:cstheme="minorEastAsia"/>
          <w:kern w:val="0"/>
          <w:sz w:val="28"/>
          <w:szCs w:val="28"/>
          <w:shd w:val="clear" w:fill="FFFFFF"/>
          <w:lang w:val="en-US" w:eastAsia="zh-CN" w:bidi="ar"/>
        </w:rPr>
        <w:t xml:space="preserve">  </w:t>
      </w:r>
      <w:r>
        <w:rPr>
          <w:rFonts w:hint="eastAsia" w:asciiTheme="minorEastAsia" w:hAnsiTheme="minorEastAsia" w:eastAsiaTheme="minorEastAsia" w:cstheme="minorEastAsia"/>
          <w:kern w:val="0"/>
          <w:sz w:val="28"/>
          <w:szCs w:val="28"/>
          <w:shd w:val="clear" w:fill="FFFFFF"/>
          <w:lang w:val="en-US" w:eastAsia="zh-CN" w:bidi="ar"/>
        </w:rPr>
        <w:t>国家坚持网络安全与信息化发展并重</w:t>
      </w: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遵循积极利用</w:t>
      </w: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科学发展</w:t>
      </w: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依法管理</w:t>
      </w: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确保安全的方针</w:t>
      </w: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推进网络基础设施建设和互联互通</w:t>
      </w: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鼓励网络技术创新和应用</w:t>
      </w: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支持培养网络安全人才</w:t>
      </w: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建立健全网络安全保障体系</w:t>
      </w: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提高网络安全保护能力</w:t>
      </w:r>
      <w:r>
        <w:rPr>
          <w:rFonts w:hint="eastAsia" w:asciiTheme="minorEastAsia" w:hAnsiTheme="minorEastAsia" w:eastAsiaTheme="minorEastAsia" w:cstheme="minorEastAsia"/>
          <w:kern w:val="0"/>
          <w:sz w:val="28"/>
          <w:szCs w:val="28"/>
          <w:shd w:val="clear" w:fill="FFFFFF"/>
          <w:lang w:val="en-US" w:eastAsia="zh-CN" w:bidi="ar"/>
        </w:rPr>
        <w:t>。</w:t>
      </w:r>
    </w:p>
    <w:p>
      <w:pPr>
        <w:keepNext w:val="0"/>
        <w:keepLines w:val="0"/>
        <w:pageBreakBefore w:val="0"/>
        <w:widowControl/>
        <w:suppressLineNumbers w:val="0"/>
        <w:kinsoku/>
        <w:wordWrap/>
        <w:overflowPunct/>
        <w:topLinePunct w:val="0"/>
        <w:autoSpaceDE/>
        <w:autoSpaceDN/>
        <w:bidi w:val="0"/>
        <w:adjustRightInd w:val="0"/>
        <w:snapToGrid/>
        <w:spacing w:beforeAutospacing="0" w:afterAutospacing="0" w:line="520" w:lineRule="exact"/>
        <w:ind w:left="0" w:leftChars="0" w:right="0" w:rightChars="0" w:firstLine="472" w:firstLineChars="196"/>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val="0"/>
          <w:kern w:val="0"/>
          <w:sz w:val="28"/>
          <w:szCs w:val="28"/>
          <w:shd w:val="clear" w:fill="FFFFFF"/>
          <w:lang w:val="en-US" w:eastAsia="zh-CN" w:bidi="ar"/>
        </w:rPr>
        <w:t>第四条</w:t>
      </w:r>
      <w:r>
        <w:rPr>
          <w:rFonts w:hint="eastAsia" w:asciiTheme="minorEastAsia" w:hAnsiTheme="minorEastAsia" w:eastAsiaTheme="minorEastAsia" w:cstheme="minorEastAsia"/>
          <w:kern w:val="0"/>
          <w:sz w:val="28"/>
          <w:szCs w:val="28"/>
          <w:shd w:val="clear" w:fill="FFFFFF"/>
          <w:lang w:val="en-US" w:eastAsia="zh-CN" w:bidi="ar"/>
        </w:rPr>
        <w:t xml:space="preserve">  </w:t>
      </w:r>
      <w:r>
        <w:rPr>
          <w:rFonts w:hint="eastAsia" w:asciiTheme="minorEastAsia" w:hAnsiTheme="minorEastAsia" w:eastAsiaTheme="minorEastAsia" w:cstheme="minorEastAsia"/>
          <w:kern w:val="0"/>
          <w:sz w:val="28"/>
          <w:szCs w:val="28"/>
          <w:shd w:val="clear" w:fill="FFFFFF"/>
          <w:lang w:val="en-US" w:eastAsia="zh-CN" w:bidi="ar"/>
        </w:rPr>
        <w:t>国家制定并不断完善网络安全战略</w:t>
      </w: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明确保障网络安全的基本要求和主要目标</w:t>
      </w: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提出重点领域的网络安全政策</w:t>
      </w: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工作任务和措施</w:t>
      </w:r>
      <w:r>
        <w:rPr>
          <w:rFonts w:hint="eastAsia" w:asciiTheme="minorEastAsia" w:hAnsiTheme="minorEastAsia" w:eastAsiaTheme="minorEastAsia" w:cstheme="minorEastAsia"/>
          <w:kern w:val="0"/>
          <w:sz w:val="28"/>
          <w:szCs w:val="28"/>
          <w:shd w:val="clear" w:fill="FFFFFF"/>
          <w:lang w:val="en-US" w:eastAsia="zh-CN" w:bidi="ar"/>
        </w:rPr>
        <w:t>。</w:t>
      </w:r>
    </w:p>
    <w:p>
      <w:pPr>
        <w:keepNext w:val="0"/>
        <w:keepLines w:val="0"/>
        <w:pageBreakBefore w:val="0"/>
        <w:widowControl/>
        <w:suppressLineNumbers w:val="0"/>
        <w:kinsoku/>
        <w:wordWrap/>
        <w:overflowPunct/>
        <w:topLinePunct w:val="0"/>
        <w:autoSpaceDE/>
        <w:autoSpaceDN/>
        <w:bidi w:val="0"/>
        <w:adjustRightInd w:val="0"/>
        <w:snapToGrid/>
        <w:spacing w:beforeAutospacing="0" w:afterAutospacing="0" w:line="520" w:lineRule="exact"/>
        <w:ind w:left="0" w:leftChars="0" w:right="0" w:rightChars="0" w:firstLine="472" w:firstLineChars="196"/>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val="0"/>
          <w:kern w:val="0"/>
          <w:sz w:val="28"/>
          <w:szCs w:val="28"/>
          <w:shd w:val="clear" w:fill="FFFFFF"/>
          <w:lang w:val="en-US" w:eastAsia="zh-CN" w:bidi="ar"/>
        </w:rPr>
        <w:t>第五条</w:t>
      </w:r>
      <w:r>
        <w:rPr>
          <w:rFonts w:hint="eastAsia" w:asciiTheme="minorEastAsia" w:hAnsiTheme="minorEastAsia" w:eastAsiaTheme="minorEastAsia" w:cstheme="minorEastAsia"/>
          <w:kern w:val="0"/>
          <w:sz w:val="28"/>
          <w:szCs w:val="28"/>
          <w:shd w:val="clear" w:fill="FFFFFF"/>
          <w:lang w:val="en-US" w:eastAsia="zh-CN" w:bidi="ar"/>
        </w:rPr>
        <w:t xml:space="preserve">  </w:t>
      </w:r>
      <w:r>
        <w:rPr>
          <w:rFonts w:hint="eastAsia" w:asciiTheme="minorEastAsia" w:hAnsiTheme="minorEastAsia" w:eastAsiaTheme="minorEastAsia" w:cstheme="minorEastAsia"/>
          <w:kern w:val="0"/>
          <w:sz w:val="28"/>
          <w:szCs w:val="28"/>
          <w:shd w:val="clear" w:fill="FFFFFF"/>
          <w:lang w:val="en-US" w:eastAsia="zh-CN" w:bidi="ar"/>
        </w:rPr>
        <w:t>国家采取措施</w:t>
      </w: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监测</w:t>
      </w: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防御</w:t>
      </w: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处置来源于中华人民共和国境内外的网络安全风险和威胁</w:t>
      </w: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保护关键信息基础设施免受攻击</w:t>
      </w: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侵入</w:t>
      </w: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干扰和破坏</w:t>
      </w: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依法惩治网络违法犯罪活动</w:t>
      </w: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维护网络空间安全和秩序</w:t>
      </w:r>
      <w:r>
        <w:rPr>
          <w:rFonts w:hint="eastAsia" w:asciiTheme="minorEastAsia" w:hAnsiTheme="minorEastAsia" w:eastAsiaTheme="minorEastAsia" w:cstheme="minorEastAsia"/>
          <w:kern w:val="0"/>
          <w:sz w:val="28"/>
          <w:szCs w:val="28"/>
          <w:shd w:val="clear" w:fill="FFFFFF"/>
          <w:lang w:val="en-US" w:eastAsia="zh-CN" w:bidi="ar"/>
        </w:rPr>
        <w:t>。</w:t>
      </w:r>
    </w:p>
    <w:p>
      <w:pPr>
        <w:keepNext w:val="0"/>
        <w:keepLines w:val="0"/>
        <w:pageBreakBefore w:val="0"/>
        <w:widowControl/>
        <w:suppressLineNumbers w:val="0"/>
        <w:kinsoku/>
        <w:wordWrap/>
        <w:overflowPunct/>
        <w:topLinePunct w:val="0"/>
        <w:autoSpaceDE/>
        <w:autoSpaceDN/>
        <w:bidi w:val="0"/>
        <w:adjustRightInd w:val="0"/>
        <w:snapToGrid/>
        <w:spacing w:beforeAutospacing="0" w:afterAutospacing="0" w:line="520" w:lineRule="exact"/>
        <w:ind w:left="0" w:leftChars="0" w:right="0" w:rightChars="0" w:firstLine="472" w:firstLineChars="196"/>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val="0"/>
          <w:kern w:val="0"/>
          <w:sz w:val="28"/>
          <w:szCs w:val="28"/>
          <w:shd w:val="clear" w:fill="FFFFFF"/>
          <w:lang w:val="en-US" w:eastAsia="zh-CN" w:bidi="ar"/>
        </w:rPr>
        <w:t>第六条</w:t>
      </w:r>
      <w:r>
        <w:rPr>
          <w:rFonts w:hint="eastAsia" w:asciiTheme="minorEastAsia" w:hAnsiTheme="minorEastAsia" w:eastAsiaTheme="minorEastAsia" w:cstheme="minorEastAsia"/>
          <w:kern w:val="0"/>
          <w:sz w:val="28"/>
          <w:szCs w:val="28"/>
          <w:shd w:val="clear" w:fill="FFFFFF"/>
          <w:lang w:val="en-US" w:eastAsia="zh-CN" w:bidi="ar"/>
        </w:rPr>
        <w:t xml:space="preserve">  </w:t>
      </w:r>
      <w:r>
        <w:rPr>
          <w:rFonts w:hint="eastAsia" w:asciiTheme="minorEastAsia" w:hAnsiTheme="minorEastAsia" w:eastAsiaTheme="minorEastAsia" w:cstheme="minorEastAsia"/>
          <w:kern w:val="0"/>
          <w:sz w:val="28"/>
          <w:szCs w:val="28"/>
          <w:shd w:val="clear" w:fill="FFFFFF"/>
          <w:lang w:val="en-US" w:eastAsia="zh-CN" w:bidi="ar"/>
        </w:rPr>
        <w:t>国家倡导诚实守信</w:t>
      </w: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健康文明的网络行为</w:t>
      </w: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推动传播社会主义核心价值观</w:t>
      </w: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采取措施提高全社会的网络安全意识和水平</w:t>
      </w: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形成全社会共同参与促进网络安全的良好环境</w:t>
      </w:r>
      <w:r>
        <w:rPr>
          <w:rFonts w:hint="eastAsia" w:asciiTheme="minorEastAsia" w:hAnsiTheme="minorEastAsia" w:eastAsiaTheme="minorEastAsia" w:cstheme="minorEastAsia"/>
          <w:kern w:val="0"/>
          <w:sz w:val="28"/>
          <w:szCs w:val="28"/>
          <w:shd w:val="clear" w:fill="FFFFFF"/>
          <w:lang w:val="en-US" w:eastAsia="zh-CN" w:bidi="ar"/>
        </w:rPr>
        <w:t>。</w:t>
      </w:r>
    </w:p>
    <w:p>
      <w:pPr>
        <w:keepNext w:val="0"/>
        <w:keepLines w:val="0"/>
        <w:pageBreakBefore w:val="0"/>
        <w:widowControl/>
        <w:suppressLineNumbers w:val="0"/>
        <w:kinsoku/>
        <w:wordWrap/>
        <w:overflowPunct/>
        <w:topLinePunct w:val="0"/>
        <w:autoSpaceDE/>
        <w:autoSpaceDN/>
        <w:bidi w:val="0"/>
        <w:adjustRightInd w:val="0"/>
        <w:snapToGrid/>
        <w:spacing w:beforeAutospacing="0" w:afterAutospacing="0" w:line="520" w:lineRule="exact"/>
        <w:ind w:left="0" w:leftChars="0" w:right="0" w:rightChars="0" w:firstLine="472" w:firstLineChars="196"/>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val="0"/>
          <w:kern w:val="0"/>
          <w:sz w:val="28"/>
          <w:szCs w:val="28"/>
          <w:shd w:val="clear" w:fill="FFFFFF"/>
          <w:lang w:val="en-US" w:eastAsia="zh-CN" w:bidi="ar"/>
        </w:rPr>
        <w:t>第七条</w:t>
      </w:r>
      <w:r>
        <w:rPr>
          <w:rFonts w:hint="eastAsia" w:asciiTheme="minorEastAsia" w:hAnsiTheme="minorEastAsia" w:eastAsiaTheme="minorEastAsia" w:cstheme="minorEastAsia"/>
          <w:kern w:val="0"/>
          <w:sz w:val="28"/>
          <w:szCs w:val="28"/>
          <w:shd w:val="clear" w:fill="FFFFFF"/>
          <w:lang w:val="en-US" w:eastAsia="zh-CN" w:bidi="ar"/>
        </w:rPr>
        <w:t xml:space="preserve">  </w:t>
      </w:r>
      <w:r>
        <w:rPr>
          <w:rFonts w:hint="eastAsia" w:asciiTheme="minorEastAsia" w:hAnsiTheme="minorEastAsia" w:eastAsiaTheme="minorEastAsia" w:cstheme="minorEastAsia"/>
          <w:kern w:val="0"/>
          <w:sz w:val="28"/>
          <w:szCs w:val="28"/>
          <w:shd w:val="clear" w:fill="FFFFFF"/>
          <w:lang w:val="en-US" w:eastAsia="zh-CN" w:bidi="ar"/>
        </w:rPr>
        <w:t>国家积极开展网络空间治理</w:t>
      </w: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网络技术研发和标准制定</w:t>
      </w: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打击网络违法犯罪等方面的国际交流与合作</w:t>
      </w: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推动构建和平</w:t>
      </w: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安全</w:t>
      </w: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开放</w:t>
      </w: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合作的网络空间</w:t>
      </w: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建立多边</w:t>
      </w: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民主</w:t>
      </w: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透明的网络治理体系</w:t>
      </w:r>
      <w:r>
        <w:rPr>
          <w:rFonts w:hint="eastAsia" w:asciiTheme="minorEastAsia" w:hAnsiTheme="minorEastAsia" w:eastAsiaTheme="minorEastAsia" w:cstheme="minorEastAsia"/>
          <w:kern w:val="0"/>
          <w:sz w:val="28"/>
          <w:szCs w:val="28"/>
          <w:shd w:val="clear" w:fill="FFFFFF"/>
          <w:lang w:val="en-US" w:eastAsia="zh-CN" w:bidi="ar"/>
        </w:rPr>
        <w:t>。</w:t>
      </w:r>
    </w:p>
    <w:p>
      <w:pPr>
        <w:keepNext w:val="0"/>
        <w:keepLines w:val="0"/>
        <w:pageBreakBefore w:val="0"/>
        <w:widowControl/>
        <w:suppressLineNumbers w:val="0"/>
        <w:kinsoku/>
        <w:wordWrap/>
        <w:overflowPunct/>
        <w:topLinePunct w:val="0"/>
        <w:autoSpaceDE/>
        <w:autoSpaceDN/>
        <w:bidi w:val="0"/>
        <w:adjustRightInd w:val="0"/>
        <w:snapToGrid/>
        <w:spacing w:beforeAutospacing="0" w:afterAutospacing="0" w:line="520" w:lineRule="exact"/>
        <w:ind w:left="0" w:leftChars="0" w:right="0" w:rightChars="0" w:firstLine="472" w:firstLineChars="196"/>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val="0"/>
          <w:kern w:val="0"/>
          <w:sz w:val="28"/>
          <w:szCs w:val="28"/>
          <w:shd w:val="clear" w:fill="FFFFFF"/>
          <w:lang w:val="en-US" w:eastAsia="zh-CN" w:bidi="ar"/>
        </w:rPr>
        <w:t xml:space="preserve">第八条 </w:t>
      </w:r>
      <w:r>
        <w:rPr>
          <w:rFonts w:hint="eastAsia" w:asciiTheme="minorEastAsia" w:hAnsiTheme="minorEastAsia" w:eastAsiaTheme="minorEastAsia" w:cstheme="minorEastAsia"/>
          <w:kern w:val="0"/>
          <w:sz w:val="28"/>
          <w:szCs w:val="28"/>
          <w:shd w:val="clear" w:fill="FFFFFF"/>
          <w:lang w:val="en-US" w:eastAsia="zh-CN" w:bidi="ar"/>
        </w:rPr>
        <w:t> </w:t>
      </w:r>
      <w:r>
        <w:rPr>
          <w:rFonts w:hint="eastAsia" w:asciiTheme="minorEastAsia" w:hAnsiTheme="minorEastAsia" w:eastAsiaTheme="minorEastAsia" w:cstheme="minorEastAsia"/>
          <w:kern w:val="0"/>
          <w:sz w:val="28"/>
          <w:szCs w:val="28"/>
          <w:shd w:val="clear" w:fill="FFFFFF"/>
          <w:lang w:val="en-US" w:eastAsia="zh-CN" w:bidi="ar"/>
        </w:rPr>
        <w:t>国家网信部门负责统筹协调网络安全工作和相关监督管理工作</w:t>
      </w: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国务院电信主管部门</w:t>
      </w: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公安部门和其他有关机关依照本法和有关法律</w:t>
      </w: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行政法规的规定</w:t>
      </w: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在各自职责范围内负责网络安全保护和监督管理工作</w:t>
      </w:r>
      <w:r>
        <w:rPr>
          <w:rFonts w:hint="eastAsia" w:asciiTheme="minorEastAsia" w:hAnsiTheme="minorEastAsia" w:eastAsiaTheme="minorEastAsia" w:cstheme="minorEastAsia"/>
          <w:kern w:val="0"/>
          <w:sz w:val="28"/>
          <w:szCs w:val="28"/>
          <w:shd w:val="clear" w:fill="FFFFFF"/>
          <w:lang w:val="en-US" w:eastAsia="zh-CN" w:bidi="ar"/>
        </w:rPr>
        <w:t>。</w:t>
      </w:r>
    </w:p>
    <w:p>
      <w:pPr>
        <w:keepNext w:val="0"/>
        <w:keepLines w:val="0"/>
        <w:pageBreakBefore w:val="0"/>
        <w:widowControl/>
        <w:suppressLineNumbers w:val="0"/>
        <w:kinsoku/>
        <w:wordWrap/>
        <w:overflowPunct/>
        <w:topLinePunct w:val="0"/>
        <w:autoSpaceDE/>
        <w:autoSpaceDN/>
        <w:bidi w:val="0"/>
        <w:adjustRightInd w:val="0"/>
        <w:snapToGrid/>
        <w:spacing w:beforeAutospacing="0" w:afterAutospacing="0" w:line="520" w:lineRule="exact"/>
        <w:ind w:left="0" w:leftChars="0" w:right="0" w:rightChars="0" w:firstLine="470" w:firstLineChars="196"/>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kern w:val="0"/>
          <w:sz w:val="28"/>
          <w:szCs w:val="28"/>
          <w:shd w:val="clear" w:fill="FFFFFF"/>
          <w:lang w:val="en-US" w:eastAsia="zh-CN" w:bidi="ar"/>
        </w:rPr>
        <w:t>县级以上地方人民政府有关部门的网络安全保护和监督管理职责</w:t>
      </w: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按照国家有关规定确定</w:t>
      </w:r>
      <w:r>
        <w:rPr>
          <w:rFonts w:hint="eastAsia" w:asciiTheme="minorEastAsia" w:hAnsiTheme="minorEastAsia" w:eastAsiaTheme="minorEastAsia" w:cstheme="minorEastAsia"/>
          <w:kern w:val="0"/>
          <w:sz w:val="28"/>
          <w:szCs w:val="28"/>
          <w:shd w:val="clear" w:fill="FFFFFF"/>
          <w:lang w:val="en-US" w:eastAsia="zh-CN" w:bidi="ar"/>
        </w:rPr>
        <w:t>。</w:t>
      </w:r>
    </w:p>
    <w:p>
      <w:pPr>
        <w:keepNext w:val="0"/>
        <w:keepLines w:val="0"/>
        <w:pageBreakBefore w:val="0"/>
        <w:widowControl/>
        <w:suppressLineNumbers w:val="0"/>
        <w:kinsoku/>
        <w:wordWrap/>
        <w:overflowPunct/>
        <w:topLinePunct w:val="0"/>
        <w:autoSpaceDE/>
        <w:autoSpaceDN/>
        <w:bidi w:val="0"/>
        <w:adjustRightInd w:val="0"/>
        <w:snapToGrid/>
        <w:spacing w:beforeAutospacing="0" w:afterAutospacing="0" w:line="520" w:lineRule="exact"/>
        <w:ind w:left="0" w:leftChars="0" w:right="0" w:rightChars="0" w:firstLine="472" w:firstLineChars="196"/>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val="0"/>
          <w:kern w:val="0"/>
          <w:sz w:val="28"/>
          <w:szCs w:val="28"/>
          <w:shd w:val="clear" w:fill="FFFFFF"/>
          <w:lang w:val="en-US" w:eastAsia="zh-CN" w:bidi="ar"/>
        </w:rPr>
        <w:t xml:space="preserve">第九条 </w:t>
      </w:r>
      <w:r>
        <w:rPr>
          <w:rFonts w:hint="eastAsia" w:asciiTheme="minorEastAsia" w:hAnsiTheme="minorEastAsia" w:eastAsiaTheme="minorEastAsia" w:cstheme="minorEastAsia"/>
          <w:kern w:val="0"/>
          <w:sz w:val="28"/>
          <w:szCs w:val="28"/>
          <w:shd w:val="clear" w:fill="FFFFFF"/>
          <w:lang w:val="en-US" w:eastAsia="zh-CN" w:bidi="ar"/>
        </w:rPr>
        <w:t> </w:t>
      </w:r>
      <w:r>
        <w:rPr>
          <w:rFonts w:hint="eastAsia" w:asciiTheme="minorEastAsia" w:hAnsiTheme="minorEastAsia" w:eastAsiaTheme="minorEastAsia" w:cstheme="minorEastAsia"/>
          <w:kern w:val="0"/>
          <w:sz w:val="28"/>
          <w:szCs w:val="28"/>
          <w:shd w:val="clear" w:fill="FFFFFF"/>
          <w:lang w:val="en-US" w:eastAsia="zh-CN" w:bidi="ar"/>
        </w:rPr>
        <w:t>网络运营者开展经营和服务活动</w:t>
      </w: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必须遵守法律</w:t>
      </w: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行政法规</w:t>
      </w: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尊重社会公德</w:t>
      </w: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遵守商业道德</w:t>
      </w: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诚实信用</w:t>
      </w: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履行网络安全保护义务</w:t>
      </w: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接受政府和社会的监督</w:t>
      </w: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承担社会责任</w:t>
      </w:r>
      <w:r>
        <w:rPr>
          <w:rFonts w:hint="eastAsia" w:asciiTheme="minorEastAsia" w:hAnsiTheme="minorEastAsia" w:eastAsiaTheme="minorEastAsia" w:cstheme="minorEastAsia"/>
          <w:kern w:val="0"/>
          <w:sz w:val="28"/>
          <w:szCs w:val="28"/>
          <w:shd w:val="clear" w:fill="FFFFFF"/>
          <w:lang w:val="en-US" w:eastAsia="zh-CN" w:bidi="ar"/>
        </w:rPr>
        <w:t>。</w:t>
      </w:r>
    </w:p>
    <w:p>
      <w:pPr>
        <w:keepNext w:val="0"/>
        <w:keepLines w:val="0"/>
        <w:pageBreakBefore w:val="0"/>
        <w:widowControl/>
        <w:suppressLineNumbers w:val="0"/>
        <w:kinsoku/>
        <w:wordWrap/>
        <w:overflowPunct/>
        <w:topLinePunct w:val="0"/>
        <w:autoSpaceDE/>
        <w:autoSpaceDN/>
        <w:bidi w:val="0"/>
        <w:adjustRightInd w:val="0"/>
        <w:snapToGrid/>
        <w:spacing w:beforeAutospacing="0" w:afterAutospacing="0" w:line="520" w:lineRule="exact"/>
        <w:ind w:left="0" w:leftChars="0" w:right="0" w:rightChars="0" w:firstLine="472" w:firstLineChars="196"/>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val="0"/>
          <w:kern w:val="0"/>
          <w:sz w:val="28"/>
          <w:szCs w:val="28"/>
          <w:shd w:val="clear" w:fill="FFFFFF"/>
          <w:lang w:val="en-US" w:eastAsia="zh-CN" w:bidi="ar"/>
        </w:rPr>
        <w:t>第十条</w:t>
      </w:r>
      <w:r>
        <w:rPr>
          <w:rFonts w:hint="eastAsia" w:asciiTheme="minorEastAsia" w:hAnsiTheme="minorEastAsia" w:eastAsiaTheme="minorEastAsia" w:cstheme="minorEastAsia"/>
          <w:kern w:val="0"/>
          <w:sz w:val="28"/>
          <w:szCs w:val="28"/>
          <w:shd w:val="clear" w:fill="FFFFFF"/>
          <w:lang w:val="en-US" w:eastAsia="zh-CN" w:bidi="ar"/>
        </w:rPr>
        <w:t xml:space="preserve">  </w:t>
      </w:r>
      <w:r>
        <w:rPr>
          <w:rFonts w:hint="eastAsia" w:asciiTheme="minorEastAsia" w:hAnsiTheme="minorEastAsia" w:eastAsiaTheme="minorEastAsia" w:cstheme="minorEastAsia"/>
          <w:kern w:val="0"/>
          <w:sz w:val="28"/>
          <w:szCs w:val="28"/>
          <w:shd w:val="clear" w:fill="FFFFFF"/>
          <w:lang w:val="en-US" w:eastAsia="zh-CN" w:bidi="ar"/>
        </w:rPr>
        <w:t>建设</w:t>
      </w: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运营网络或者通过网络提供服务</w:t>
      </w: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应当依照法律</w:t>
      </w: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行政法规的规定和国家标准的强制性要求</w:t>
      </w: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采取技术措施和其他必要措施</w:t>
      </w: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保障网络安全</w:t>
      </w: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稳定运行</w:t>
      </w: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有效应对网络安全事件</w:t>
      </w: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防范网络违法犯罪活动</w:t>
      </w: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维护网络数据的完整性</w:t>
      </w: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保密性和可用性</w:t>
      </w:r>
      <w:r>
        <w:rPr>
          <w:rFonts w:hint="eastAsia" w:asciiTheme="minorEastAsia" w:hAnsiTheme="minorEastAsia" w:eastAsiaTheme="minorEastAsia" w:cstheme="minorEastAsia"/>
          <w:kern w:val="0"/>
          <w:sz w:val="28"/>
          <w:szCs w:val="28"/>
          <w:shd w:val="clear" w:fill="FFFFFF"/>
          <w:lang w:val="en-US" w:eastAsia="zh-CN" w:bidi="ar"/>
        </w:rPr>
        <w:t>。</w:t>
      </w:r>
    </w:p>
    <w:p>
      <w:pPr>
        <w:keepNext w:val="0"/>
        <w:keepLines w:val="0"/>
        <w:pageBreakBefore w:val="0"/>
        <w:widowControl/>
        <w:suppressLineNumbers w:val="0"/>
        <w:kinsoku/>
        <w:wordWrap/>
        <w:overflowPunct/>
        <w:topLinePunct w:val="0"/>
        <w:autoSpaceDE/>
        <w:autoSpaceDN/>
        <w:bidi w:val="0"/>
        <w:adjustRightInd w:val="0"/>
        <w:snapToGrid/>
        <w:spacing w:beforeAutospacing="0" w:afterAutospacing="0" w:line="520" w:lineRule="exact"/>
        <w:ind w:left="0" w:leftChars="0" w:right="0" w:rightChars="0" w:firstLine="472" w:firstLineChars="196"/>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val="0"/>
          <w:kern w:val="0"/>
          <w:sz w:val="28"/>
          <w:szCs w:val="28"/>
          <w:shd w:val="clear" w:fill="FFFFFF"/>
          <w:lang w:val="en-US" w:eastAsia="zh-CN" w:bidi="ar"/>
        </w:rPr>
        <w:t xml:space="preserve">第十一条 </w:t>
      </w:r>
      <w:r>
        <w:rPr>
          <w:rFonts w:hint="eastAsia" w:asciiTheme="minorEastAsia" w:hAnsiTheme="minorEastAsia" w:eastAsiaTheme="minorEastAsia" w:cstheme="minorEastAsia"/>
          <w:kern w:val="0"/>
          <w:sz w:val="28"/>
          <w:szCs w:val="28"/>
          <w:shd w:val="clear" w:fill="FFFFFF"/>
          <w:lang w:val="en-US" w:eastAsia="zh-CN" w:bidi="ar"/>
        </w:rPr>
        <w:t> 网络相关行业组织按照章程</w:t>
      </w: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加强行业自律</w:t>
      </w: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制定网络安全行为规范</w:t>
      </w: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指导会员加强网络安全保护</w:t>
      </w: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提高网络安全保护水平</w:t>
      </w: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促进行业健康发展</w:t>
      </w:r>
      <w:r>
        <w:rPr>
          <w:rFonts w:hint="eastAsia" w:asciiTheme="minorEastAsia" w:hAnsiTheme="minorEastAsia" w:eastAsiaTheme="minorEastAsia" w:cstheme="minorEastAsia"/>
          <w:kern w:val="0"/>
          <w:sz w:val="28"/>
          <w:szCs w:val="28"/>
          <w:shd w:val="clear" w:fill="FFFFFF"/>
          <w:lang w:val="en-US" w:eastAsia="zh-CN" w:bidi="ar"/>
        </w:rPr>
        <w:t>。</w:t>
      </w:r>
    </w:p>
    <w:p>
      <w:pPr>
        <w:keepNext w:val="0"/>
        <w:keepLines w:val="0"/>
        <w:pageBreakBefore w:val="0"/>
        <w:widowControl/>
        <w:suppressLineNumbers w:val="0"/>
        <w:kinsoku/>
        <w:wordWrap/>
        <w:overflowPunct/>
        <w:topLinePunct w:val="0"/>
        <w:autoSpaceDE/>
        <w:autoSpaceDN/>
        <w:bidi w:val="0"/>
        <w:adjustRightInd w:val="0"/>
        <w:snapToGrid/>
        <w:spacing w:beforeAutospacing="0" w:afterAutospacing="0" w:line="520" w:lineRule="exact"/>
        <w:ind w:left="0" w:leftChars="0" w:right="0" w:rightChars="0" w:firstLine="472" w:firstLineChars="196"/>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val="0"/>
          <w:kern w:val="0"/>
          <w:sz w:val="28"/>
          <w:szCs w:val="28"/>
          <w:shd w:val="clear" w:fill="FFFFFF"/>
          <w:lang w:val="en-US" w:eastAsia="zh-CN" w:bidi="ar"/>
        </w:rPr>
        <w:t xml:space="preserve">第十二条 </w:t>
      </w:r>
      <w:r>
        <w:rPr>
          <w:rFonts w:hint="eastAsia" w:asciiTheme="minorEastAsia" w:hAnsiTheme="minorEastAsia" w:eastAsiaTheme="minorEastAsia" w:cstheme="minorEastAsia"/>
          <w:kern w:val="0"/>
          <w:sz w:val="28"/>
          <w:szCs w:val="28"/>
          <w:shd w:val="clear" w:fill="FFFFFF"/>
          <w:lang w:val="en-US" w:eastAsia="zh-CN" w:bidi="ar"/>
        </w:rPr>
        <w:t> 国家保护公民</w:t>
      </w: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法人和其他组织依法使用网络的权利</w:t>
      </w: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促进网络接入普及</w:t>
      </w: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提升网络服务水平</w:t>
      </w: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为社会提供安全</w:t>
      </w: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便利的网络服务</w:t>
      </w: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保障网络信息依法有序自由流动</w:t>
      </w:r>
      <w:r>
        <w:rPr>
          <w:rFonts w:hint="eastAsia" w:asciiTheme="minorEastAsia" w:hAnsiTheme="minorEastAsia" w:eastAsiaTheme="minorEastAsia" w:cstheme="minorEastAsia"/>
          <w:kern w:val="0"/>
          <w:sz w:val="28"/>
          <w:szCs w:val="28"/>
          <w:shd w:val="clear" w:fill="FFFFFF"/>
          <w:lang w:val="en-US" w:eastAsia="zh-CN" w:bidi="ar"/>
        </w:rPr>
        <w:t>。</w:t>
      </w:r>
    </w:p>
    <w:p>
      <w:pPr>
        <w:keepNext w:val="0"/>
        <w:keepLines w:val="0"/>
        <w:pageBreakBefore w:val="0"/>
        <w:widowControl/>
        <w:suppressLineNumbers w:val="0"/>
        <w:kinsoku/>
        <w:wordWrap/>
        <w:overflowPunct/>
        <w:topLinePunct w:val="0"/>
        <w:autoSpaceDE/>
        <w:autoSpaceDN/>
        <w:bidi w:val="0"/>
        <w:adjustRightInd w:val="0"/>
        <w:snapToGrid/>
        <w:spacing w:beforeAutospacing="0" w:afterAutospacing="0" w:line="520" w:lineRule="exact"/>
        <w:ind w:left="0" w:leftChars="0" w:right="0" w:rightChars="0" w:firstLine="470" w:firstLineChars="196"/>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kern w:val="0"/>
          <w:sz w:val="28"/>
          <w:szCs w:val="28"/>
          <w:shd w:val="clear" w:fill="FFFFFF"/>
          <w:lang w:val="en-US" w:eastAsia="zh-CN" w:bidi="ar"/>
        </w:rPr>
        <w:t>任何个人和组织使用网络应当遵守宪法法律</w:t>
      </w: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遵守公共秩序</w:t>
      </w: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尊重社会公德</w:t>
      </w: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不得危害网络安全</w:t>
      </w: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不得利用网络从事危害国家安全</w:t>
      </w: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荣誉和利益</w:t>
      </w: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煽动颠覆国家政权</w:t>
      </w: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推翻社会主义制度</w:t>
      </w: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煽动分裂国家</w:t>
      </w: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破坏国家统一</w:t>
      </w: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宣扬恐怖主义</w:t>
      </w: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极端主义</w:t>
      </w: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宣扬民族仇恨</w:t>
      </w: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民族歧视</w:t>
      </w: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传播暴力</w:t>
      </w: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淫秽色情信息</w:t>
      </w: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编造</w:t>
      </w: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传播虚假信息扰乱经济秩序和社会秩序</w:t>
      </w: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以及侵害他人名誉</w:t>
      </w: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隐私</w:t>
      </w: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知识产权和其他合法权益等活动</w:t>
      </w:r>
      <w:r>
        <w:rPr>
          <w:rFonts w:hint="eastAsia" w:asciiTheme="minorEastAsia" w:hAnsiTheme="minorEastAsia" w:eastAsiaTheme="minorEastAsia" w:cstheme="minorEastAsia"/>
          <w:kern w:val="0"/>
          <w:sz w:val="28"/>
          <w:szCs w:val="28"/>
          <w:shd w:val="clear" w:fill="FFFFFF"/>
          <w:lang w:val="en-US" w:eastAsia="zh-CN" w:bidi="ar"/>
        </w:rPr>
        <w:t>。</w:t>
      </w:r>
    </w:p>
    <w:p>
      <w:pPr>
        <w:keepNext w:val="0"/>
        <w:keepLines w:val="0"/>
        <w:pageBreakBefore w:val="0"/>
        <w:widowControl/>
        <w:suppressLineNumbers w:val="0"/>
        <w:kinsoku/>
        <w:wordWrap/>
        <w:overflowPunct/>
        <w:topLinePunct w:val="0"/>
        <w:autoSpaceDE/>
        <w:autoSpaceDN/>
        <w:bidi w:val="0"/>
        <w:adjustRightInd w:val="0"/>
        <w:snapToGrid/>
        <w:spacing w:beforeAutospacing="0" w:afterAutospacing="0" w:line="520" w:lineRule="exact"/>
        <w:ind w:left="0" w:leftChars="0" w:right="0" w:rightChars="0" w:firstLine="472" w:firstLineChars="196"/>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val="0"/>
          <w:kern w:val="0"/>
          <w:sz w:val="28"/>
          <w:szCs w:val="28"/>
          <w:shd w:val="clear" w:fill="FFFFFF"/>
          <w:lang w:val="en-US" w:eastAsia="zh-CN" w:bidi="ar"/>
        </w:rPr>
        <w:t xml:space="preserve">第十三条 </w:t>
      </w:r>
      <w:r>
        <w:rPr>
          <w:rFonts w:hint="eastAsia" w:asciiTheme="minorEastAsia" w:hAnsiTheme="minorEastAsia" w:eastAsiaTheme="minorEastAsia" w:cstheme="minorEastAsia"/>
          <w:kern w:val="0"/>
          <w:sz w:val="28"/>
          <w:szCs w:val="28"/>
          <w:shd w:val="clear" w:fill="FFFFFF"/>
          <w:lang w:val="en-US" w:eastAsia="zh-CN" w:bidi="ar"/>
        </w:rPr>
        <w:t> 国家支持研究开发有利于未成年人健康成长的网络产品和服务</w:t>
      </w: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依法惩治利用网络从事危害未成年人身心健康的活动</w:t>
      </w: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为未成年人提供安全</w:t>
      </w: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健康的网络环境</w:t>
      </w:r>
      <w:r>
        <w:rPr>
          <w:rFonts w:hint="eastAsia" w:asciiTheme="minorEastAsia" w:hAnsiTheme="minorEastAsia" w:eastAsiaTheme="minorEastAsia" w:cstheme="minorEastAsia"/>
          <w:kern w:val="0"/>
          <w:sz w:val="28"/>
          <w:szCs w:val="28"/>
          <w:shd w:val="clear" w:fill="FFFFFF"/>
          <w:lang w:val="en-US" w:eastAsia="zh-CN" w:bidi="ar"/>
        </w:rPr>
        <w:t>。</w:t>
      </w:r>
    </w:p>
    <w:p>
      <w:pPr>
        <w:keepNext w:val="0"/>
        <w:keepLines w:val="0"/>
        <w:pageBreakBefore w:val="0"/>
        <w:widowControl/>
        <w:suppressLineNumbers w:val="0"/>
        <w:kinsoku/>
        <w:wordWrap/>
        <w:overflowPunct/>
        <w:topLinePunct w:val="0"/>
        <w:autoSpaceDE/>
        <w:autoSpaceDN/>
        <w:bidi w:val="0"/>
        <w:adjustRightInd w:val="0"/>
        <w:snapToGrid/>
        <w:spacing w:beforeAutospacing="0" w:afterAutospacing="0" w:line="520" w:lineRule="exact"/>
        <w:ind w:left="0" w:leftChars="0" w:right="0" w:rightChars="0" w:firstLine="472" w:firstLineChars="196"/>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val="0"/>
          <w:kern w:val="0"/>
          <w:sz w:val="28"/>
          <w:szCs w:val="28"/>
          <w:shd w:val="clear" w:fill="FFFFFF"/>
          <w:lang w:val="en-US" w:eastAsia="zh-CN" w:bidi="ar"/>
        </w:rPr>
        <w:t xml:space="preserve">第十四条 </w:t>
      </w:r>
      <w:r>
        <w:rPr>
          <w:rFonts w:hint="eastAsia" w:asciiTheme="minorEastAsia" w:hAnsiTheme="minorEastAsia" w:eastAsiaTheme="minorEastAsia" w:cstheme="minorEastAsia"/>
          <w:kern w:val="0"/>
          <w:sz w:val="28"/>
          <w:szCs w:val="28"/>
          <w:shd w:val="clear" w:fill="FFFFFF"/>
          <w:lang w:val="en-US" w:eastAsia="zh-CN" w:bidi="ar"/>
        </w:rPr>
        <w:t> 任何个人和组织有权对危害网络安全的行为向网信</w:t>
      </w: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电信</w:t>
      </w: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公安等部门举报</w:t>
      </w: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收到举报的部门应当及时依法作出处理</w:t>
      </w: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不属于本部门职责的</w:t>
      </w: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应当及时移送有权处理的部门</w:t>
      </w:r>
      <w:r>
        <w:rPr>
          <w:rFonts w:hint="eastAsia" w:asciiTheme="minorEastAsia" w:hAnsiTheme="minorEastAsia" w:eastAsiaTheme="minorEastAsia" w:cstheme="minorEastAsia"/>
          <w:kern w:val="0"/>
          <w:sz w:val="28"/>
          <w:szCs w:val="28"/>
          <w:shd w:val="clear" w:fill="FFFFFF"/>
          <w:lang w:val="en-US" w:eastAsia="zh-CN" w:bidi="ar"/>
        </w:rPr>
        <w:t>。</w:t>
      </w:r>
    </w:p>
    <w:p>
      <w:pPr>
        <w:keepNext w:val="0"/>
        <w:keepLines w:val="0"/>
        <w:pageBreakBefore w:val="0"/>
        <w:widowControl/>
        <w:suppressLineNumbers w:val="0"/>
        <w:kinsoku/>
        <w:wordWrap/>
        <w:overflowPunct/>
        <w:topLinePunct w:val="0"/>
        <w:autoSpaceDE/>
        <w:autoSpaceDN/>
        <w:bidi w:val="0"/>
        <w:adjustRightInd w:val="0"/>
        <w:snapToGrid/>
        <w:spacing w:beforeAutospacing="0" w:afterAutospacing="0" w:line="520" w:lineRule="exact"/>
        <w:ind w:left="0" w:leftChars="0" w:right="0" w:rightChars="0" w:firstLine="470" w:firstLineChars="196"/>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kern w:val="0"/>
          <w:sz w:val="28"/>
          <w:szCs w:val="28"/>
          <w:shd w:val="clear" w:fill="FFFFFF"/>
          <w:lang w:val="en-US" w:eastAsia="zh-CN" w:bidi="ar"/>
        </w:rPr>
        <w:t>有关部门应当对举报人的相关信息予以保密</w:t>
      </w: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保护举报人的合法权益</w:t>
      </w:r>
      <w:r>
        <w:rPr>
          <w:rFonts w:hint="eastAsia" w:asciiTheme="minorEastAsia" w:hAnsiTheme="minorEastAsia" w:eastAsiaTheme="minorEastAsia" w:cstheme="minorEastAsia"/>
          <w:kern w:val="0"/>
          <w:sz w:val="28"/>
          <w:szCs w:val="28"/>
          <w:shd w:val="clear" w:fill="FFFFFF"/>
          <w:lang w:val="en-US" w:eastAsia="zh-CN" w:bidi="ar"/>
        </w:rPr>
        <w:t>。</w:t>
      </w:r>
    </w:p>
    <w:p>
      <w:pPr>
        <w:keepNext w:val="0"/>
        <w:keepLines w:val="0"/>
        <w:pageBreakBefore w:val="0"/>
        <w:widowControl/>
        <w:suppressLineNumbers w:val="0"/>
        <w:kinsoku/>
        <w:wordWrap/>
        <w:overflowPunct/>
        <w:topLinePunct w:val="0"/>
        <w:autoSpaceDE/>
        <w:autoSpaceDN/>
        <w:bidi w:val="0"/>
        <w:adjustRightInd w:val="0"/>
        <w:snapToGrid/>
        <w:spacing w:beforeAutospacing="0" w:afterAutospacing="0" w:line="520" w:lineRule="exact"/>
        <w:ind w:left="0" w:leftChars="0" w:right="0" w:rightChars="0"/>
        <w:jc w:val="center"/>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kern w:val="0"/>
          <w:sz w:val="28"/>
          <w:szCs w:val="28"/>
          <w:shd w:val="clear" w:fill="FFFFFF"/>
          <w:lang w:val="en-US" w:eastAsia="zh-CN" w:bidi="ar"/>
        </w:rPr>
        <w:t>第二章  网络安全支持与促进</w:t>
      </w:r>
    </w:p>
    <w:p>
      <w:pPr>
        <w:keepNext w:val="0"/>
        <w:keepLines w:val="0"/>
        <w:pageBreakBefore w:val="0"/>
        <w:widowControl/>
        <w:suppressLineNumbers w:val="0"/>
        <w:kinsoku/>
        <w:wordWrap/>
        <w:overflowPunct/>
        <w:topLinePunct w:val="0"/>
        <w:autoSpaceDE/>
        <w:autoSpaceDN/>
        <w:bidi w:val="0"/>
        <w:adjustRightInd w:val="0"/>
        <w:snapToGrid/>
        <w:spacing w:beforeAutospacing="0" w:afterAutospacing="0" w:line="520" w:lineRule="exact"/>
        <w:ind w:left="0" w:leftChars="0" w:right="0" w:rightChars="0" w:firstLine="472" w:firstLineChars="196"/>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val="0"/>
          <w:kern w:val="0"/>
          <w:sz w:val="28"/>
          <w:szCs w:val="28"/>
          <w:shd w:val="clear" w:fill="FFFFFF"/>
          <w:lang w:val="en-US" w:eastAsia="zh-CN" w:bidi="ar"/>
        </w:rPr>
        <w:t xml:space="preserve">第十五条 </w:t>
      </w:r>
      <w:r>
        <w:rPr>
          <w:rFonts w:hint="eastAsia" w:asciiTheme="minorEastAsia" w:hAnsiTheme="minorEastAsia" w:eastAsiaTheme="minorEastAsia" w:cstheme="minorEastAsia"/>
          <w:kern w:val="0"/>
          <w:sz w:val="28"/>
          <w:szCs w:val="28"/>
          <w:shd w:val="clear" w:fill="FFFFFF"/>
          <w:lang w:val="en-US" w:eastAsia="zh-CN" w:bidi="ar"/>
        </w:rPr>
        <w:t> 国家建立和完善网络安全标准体系</w:t>
      </w: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国务院标准化行政主管部门和国务院其他有关部门根据各自的职责</w:t>
      </w: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组织制定并适时修订有关网络安全管理以及网络产品</w:t>
      </w: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服务和运行安全的国家标准</w:t>
      </w: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行业标准</w:t>
      </w:r>
      <w:r>
        <w:rPr>
          <w:rFonts w:hint="eastAsia" w:asciiTheme="minorEastAsia" w:hAnsiTheme="minorEastAsia" w:eastAsiaTheme="minorEastAsia" w:cstheme="minorEastAsia"/>
          <w:kern w:val="0"/>
          <w:sz w:val="28"/>
          <w:szCs w:val="28"/>
          <w:shd w:val="clear" w:fill="FFFFFF"/>
          <w:lang w:val="en-US" w:eastAsia="zh-CN" w:bidi="ar"/>
        </w:rPr>
        <w:t>。</w:t>
      </w:r>
    </w:p>
    <w:p>
      <w:pPr>
        <w:keepNext w:val="0"/>
        <w:keepLines w:val="0"/>
        <w:pageBreakBefore w:val="0"/>
        <w:widowControl/>
        <w:suppressLineNumbers w:val="0"/>
        <w:kinsoku/>
        <w:wordWrap/>
        <w:overflowPunct/>
        <w:topLinePunct w:val="0"/>
        <w:autoSpaceDE/>
        <w:autoSpaceDN/>
        <w:bidi w:val="0"/>
        <w:adjustRightInd w:val="0"/>
        <w:snapToGrid/>
        <w:spacing w:beforeAutospacing="0" w:afterAutospacing="0" w:line="520" w:lineRule="exact"/>
        <w:ind w:left="0" w:leftChars="0" w:right="0" w:rightChars="0" w:firstLine="470" w:firstLineChars="196"/>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kern w:val="0"/>
          <w:sz w:val="28"/>
          <w:szCs w:val="28"/>
          <w:shd w:val="clear" w:fill="FFFFFF"/>
          <w:lang w:val="en-US" w:eastAsia="zh-CN" w:bidi="ar"/>
        </w:rPr>
        <w:t>国家支持企业</w:t>
      </w: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研究机构</w:t>
      </w: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高等学校</w:t>
      </w: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网络相关行业组织参与网络安全国家标准</w:t>
      </w: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行业标准的制定</w:t>
      </w:r>
      <w:r>
        <w:rPr>
          <w:rFonts w:hint="eastAsia" w:asciiTheme="minorEastAsia" w:hAnsiTheme="minorEastAsia" w:eastAsiaTheme="minorEastAsia" w:cstheme="minorEastAsia"/>
          <w:kern w:val="0"/>
          <w:sz w:val="28"/>
          <w:szCs w:val="28"/>
          <w:shd w:val="clear" w:fill="FFFFFF"/>
          <w:lang w:val="en-US" w:eastAsia="zh-CN" w:bidi="ar"/>
        </w:rPr>
        <w:t>。</w:t>
      </w:r>
    </w:p>
    <w:p>
      <w:pPr>
        <w:keepNext w:val="0"/>
        <w:keepLines w:val="0"/>
        <w:pageBreakBefore w:val="0"/>
        <w:widowControl/>
        <w:suppressLineNumbers w:val="0"/>
        <w:kinsoku/>
        <w:wordWrap/>
        <w:overflowPunct/>
        <w:topLinePunct w:val="0"/>
        <w:autoSpaceDE/>
        <w:autoSpaceDN/>
        <w:bidi w:val="0"/>
        <w:adjustRightInd w:val="0"/>
        <w:snapToGrid/>
        <w:spacing w:beforeAutospacing="0" w:afterAutospacing="0" w:line="520" w:lineRule="exact"/>
        <w:ind w:left="0" w:leftChars="0" w:right="0" w:rightChars="0" w:firstLine="472" w:firstLineChars="196"/>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val="0"/>
          <w:kern w:val="0"/>
          <w:sz w:val="28"/>
          <w:szCs w:val="28"/>
          <w:shd w:val="clear" w:fill="FFFFFF"/>
          <w:lang w:val="en-US" w:eastAsia="zh-CN" w:bidi="ar"/>
        </w:rPr>
        <w:t>第十六条</w:t>
      </w:r>
      <w:r>
        <w:rPr>
          <w:rFonts w:hint="eastAsia" w:asciiTheme="minorEastAsia" w:hAnsiTheme="minorEastAsia" w:eastAsiaTheme="minorEastAsia" w:cstheme="minorEastAsia"/>
          <w:kern w:val="0"/>
          <w:sz w:val="28"/>
          <w:szCs w:val="28"/>
          <w:shd w:val="clear" w:fill="FFFFFF"/>
          <w:lang w:val="en-US" w:eastAsia="zh-CN" w:bidi="ar"/>
        </w:rPr>
        <w:t>  国务院和省</w:t>
      </w: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自治区</w:t>
      </w: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直辖市人民政府应当统筹规划</w:t>
      </w: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加大投入</w:t>
      </w: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扶持重点网络安全技术产业和项目</w:t>
      </w: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支持网络安全技术的研究开发和应用</w:t>
      </w: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推广安全可信的网络产品和服务</w:t>
      </w: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保护网络技术知识产权</w:t>
      </w: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支持企业</w:t>
      </w: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研究机构和高等学校等参与国家网络安全技术创新项目</w:t>
      </w:r>
      <w:r>
        <w:rPr>
          <w:rFonts w:hint="eastAsia" w:asciiTheme="minorEastAsia" w:hAnsiTheme="minorEastAsia" w:eastAsiaTheme="minorEastAsia" w:cstheme="minorEastAsia"/>
          <w:kern w:val="0"/>
          <w:sz w:val="28"/>
          <w:szCs w:val="28"/>
          <w:shd w:val="clear" w:fill="FFFFFF"/>
          <w:lang w:val="en-US" w:eastAsia="zh-CN" w:bidi="ar"/>
        </w:rPr>
        <w:t>。</w:t>
      </w:r>
    </w:p>
    <w:p>
      <w:pPr>
        <w:keepNext w:val="0"/>
        <w:keepLines w:val="0"/>
        <w:pageBreakBefore w:val="0"/>
        <w:widowControl/>
        <w:suppressLineNumbers w:val="0"/>
        <w:kinsoku/>
        <w:wordWrap/>
        <w:overflowPunct/>
        <w:topLinePunct w:val="0"/>
        <w:autoSpaceDE/>
        <w:autoSpaceDN/>
        <w:bidi w:val="0"/>
        <w:adjustRightInd w:val="0"/>
        <w:snapToGrid/>
        <w:spacing w:beforeAutospacing="0" w:afterAutospacing="0" w:line="520" w:lineRule="exact"/>
        <w:ind w:left="0" w:leftChars="0" w:right="0" w:rightChars="0" w:firstLine="472" w:firstLineChars="196"/>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val="0"/>
          <w:kern w:val="0"/>
          <w:sz w:val="28"/>
          <w:szCs w:val="28"/>
          <w:shd w:val="clear" w:fill="FFFFFF"/>
          <w:lang w:val="en-US" w:eastAsia="zh-CN" w:bidi="ar"/>
        </w:rPr>
        <w:t>第十七条</w:t>
      </w:r>
      <w:r>
        <w:rPr>
          <w:rFonts w:hint="eastAsia" w:asciiTheme="minorEastAsia" w:hAnsiTheme="minorEastAsia" w:eastAsiaTheme="minorEastAsia" w:cstheme="minorEastAsia"/>
          <w:kern w:val="0"/>
          <w:sz w:val="28"/>
          <w:szCs w:val="28"/>
          <w:shd w:val="clear" w:fill="FFFFFF"/>
          <w:lang w:val="en-US" w:eastAsia="zh-CN" w:bidi="ar"/>
        </w:rPr>
        <w:t>  国家推进网络安全社会化服务体系建设</w:t>
      </w: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鼓励有关企业</w:t>
      </w: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机构开展网络安全认证</w:t>
      </w: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检测和风险评估等安全服务</w:t>
      </w:r>
      <w:r>
        <w:rPr>
          <w:rFonts w:hint="eastAsia" w:asciiTheme="minorEastAsia" w:hAnsiTheme="minorEastAsia" w:eastAsiaTheme="minorEastAsia" w:cstheme="minorEastAsia"/>
          <w:kern w:val="0"/>
          <w:sz w:val="28"/>
          <w:szCs w:val="28"/>
          <w:shd w:val="clear" w:fill="FFFFFF"/>
          <w:lang w:val="en-US" w:eastAsia="zh-CN" w:bidi="ar"/>
        </w:rPr>
        <w:t>。</w:t>
      </w:r>
    </w:p>
    <w:p>
      <w:pPr>
        <w:keepNext w:val="0"/>
        <w:keepLines w:val="0"/>
        <w:pageBreakBefore w:val="0"/>
        <w:widowControl/>
        <w:suppressLineNumbers w:val="0"/>
        <w:kinsoku/>
        <w:wordWrap/>
        <w:overflowPunct/>
        <w:topLinePunct w:val="0"/>
        <w:autoSpaceDE/>
        <w:autoSpaceDN/>
        <w:bidi w:val="0"/>
        <w:adjustRightInd w:val="0"/>
        <w:snapToGrid/>
        <w:spacing w:beforeAutospacing="0" w:afterAutospacing="0" w:line="520" w:lineRule="exact"/>
        <w:ind w:left="0" w:leftChars="0" w:right="0" w:rightChars="0" w:firstLine="472" w:firstLineChars="196"/>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val="0"/>
          <w:kern w:val="0"/>
          <w:sz w:val="28"/>
          <w:szCs w:val="28"/>
          <w:shd w:val="clear" w:fill="FFFFFF"/>
          <w:lang w:val="en-US" w:eastAsia="zh-CN" w:bidi="ar"/>
        </w:rPr>
        <w:t>第十八条</w:t>
      </w:r>
      <w:r>
        <w:rPr>
          <w:rFonts w:hint="eastAsia" w:asciiTheme="minorEastAsia" w:hAnsiTheme="minorEastAsia" w:eastAsiaTheme="minorEastAsia" w:cstheme="minorEastAsia"/>
          <w:kern w:val="0"/>
          <w:sz w:val="28"/>
          <w:szCs w:val="28"/>
          <w:shd w:val="clear" w:fill="FFFFFF"/>
          <w:lang w:val="en-US" w:eastAsia="zh-CN" w:bidi="ar"/>
        </w:rPr>
        <w:t>  国家鼓励开发网络数据安全保护和利用技术</w:t>
      </w: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促进公共数据资源开放</w:t>
      </w: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推动技术创新和经济社会发展</w:t>
      </w:r>
      <w:r>
        <w:rPr>
          <w:rFonts w:hint="eastAsia" w:asciiTheme="minorEastAsia" w:hAnsiTheme="minorEastAsia" w:eastAsiaTheme="minorEastAsia" w:cstheme="minorEastAsia"/>
          <w:kern w:val="0"/>
          <w:sz w:val="28"/>
          <w:szCs w:val="28"/>
          <w:shd w:val="clear" w:fill="FFFFFF"/>
          <w:lang w:val="en-US" w:eastAsia="zh-CN" w:bidi="ar"/>
        </w:rPr>
        <w:t>。</w:t>
      </w:r>
    </w:p>
    <w:p>
      <w:pPr>
        <w:keepNext w:val="0"/>
        <w:keepLines w:val="0"/>
        <w:pageBreakBefore w:val="0"/>
        <w:widowControl/>
        <w:suppressLineNumbers w:val="0"/>
        <w:kinsoku/>
        <w:wordWrap/>
        <w:overflowPunct/>
        <w:topLinePunct w:val="0"/>
        <w:autoSpaceDE/>
        <w:autoSpaceDN/>
        <w:bidi w:val="0"/>
        <w:adjustRightInd w:val="0"/>
        <w:snapToGrid/>
        <w:spacing w:beforeAutospacing="0" w:afterAutospacing="0" w:line="520" w:lineRule="exact"/>
        <w:ind w:left="0" w:leftChars="0" w:right="0" w:rightChars="0" w:firstLine="470" w:firstLineChars="196"/>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kern w:val="0"/>
          <w:sz w:val="28"/>
          <w:szCs w:val="28"/>
          <w:shd w:val="clear" w:fill="FFFFFF"/>
          <w:lang w:val="en-US" w:eastAsia="zh-CN" w:bidi="ar"/>
        </w:rPr>
        <w:t>国家支持创新网络安全管理方式</w:t>
      </w: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运用网络新技术</w:t>
      </w: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提升网络安全保护水平</w:t>
      </w:r>
      <w:r>
        <w:rPr>
          <w:rFonts w:hint="eastAsia" w:asciiTheme="minorEastAsia" w:hAnsiTheme="minorEastAsia" w:eastAsiaTheme="minorEastAsia" w:cstheme="minorEastAsia"/>
          <w:kern w:val="0"/>
          <w:sz w:val="28"/>
          <w:szCs w:val="28"/>
          <w:shd w:val="clear" w:fill="FFFFFF"/>
          <w:lang w:val="en-US" w:eastAsia="zh-CN" w:bidi="ar"/>
        </w:rPr>
        <w:t>。</w:t>
      </w:r>
    </w:p>
    <w:p>
      <w:pPr>
        <w:keepNext w:val="0"/>
        <w:keepLines w:val="0"/>
        <w:pageBreakBefore w:val="0"/>
        <w:widowControl/>
        <w:suppressLineNumbers w:val="0"/>
        <w:kinsoku/>
        <w:wordWrap/>
        <w:overflowPunct/>
        <w:topLinePunct w:val="0"/>
        <w:autoSpaceDE/>
        <w:autoSpaceDN/>
        <w:bidi w:val="0"/>
        <w:adjustRightInd w:val="0"/>
        <w:snapToGrid/>
        <w:spacing w:beforeAutospacing="0" w:afterAutospacing="0" w:line="520" w:lineRule="exact"/>
        <w:ind w:left="0" w:leftChars="0" w:right="0" w:rightChars="0" w:firstLine="472" w:firstLineChars="196"/>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val="0"/>
          <w:kern w:val="0"/>
          <w:sz w:val="28"/>
          <w:szCs w:val="28"/>
          <w:shd w:val="clear" w:fill="FFFFFF"/>
          <w:lang w:val="en-US" w:eastAsia="zh-CN" w:bidi="ar"/>
        </w:rPr>
        <w:t>第十九条</w:t>
      </w:r>
      <w:r>
        <w:rPr>
          <w:rFonts w:hint="eastAsia" w:asciiTheme="minorEastAsia" w:hAnsiTheme="minorEastAsia" w:eastAsiaTheme="minorEastAsia" w:cstheme="minorEastAsia"/>
          <w:kern w:val="0"/>
          <w:sz w:val="28"/>
          <w:szCs w:val="28"/>
          <w:shd w:val="clear" w:fill="FFFFFF"/>
          <w:lang w:val="en-US" w:eastAsia="zh-CN" w:bidi="ar"/>
        </w:rPr>
        <w:t>  各级人民政府及其有关部门应当组织开展经常性的网络安全宣传教育</w:t>
      </w: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并指导</w:t>
      </w: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督促有关单位做好网络安全宣传教育工作</w:t>
      </w:r>
      <w:r>
        <w:rPr>
          <w:rFonts w:hint="eastAsia" w:asciiTheme="minorEastAsia" w:hAnsiTheme="minorEastAsia" w:eastAsiaTheme="minorEastAsia" w:cstheme="minorEastAsia"/>
          <w:kern w:val="0"/>
          <w:sz w:val="28"/>
          <w:szCs w:val="28"/>
          <w:shd w:val="clear" w:fill="FFFFFF"/>
          <w:lang w:val="en-US" w:eastAsia="zh-CN" w:bidi="ar"/>
        </w:rPr>
        <w:t>。</w:t>
      </w:r>
    </w:p>
    <w:p>
      <w:pPr>
        <w:keepNext w:val="0"/>
        <w:keepLines w:val="0"/>
        <w:pageBreakBefore w:val="0"/>
        <w:widowControl/>
        <w:suppressLineNumbers w:val="0"/>
        <w:kinsoku/>
        <w:wordWrap/>
        <w:overflowPunct/>
        <w:topLinePunct w:val="0"/>
        <w:autoSpaceDE/>
        <w:autoSpaceDN/>
        <w:bidi w:val="0"/>
        <w:adjustRightInd w:val="0"/>
        <w:snapToGrid/>
        <w:spacing w:beforeAutospacing="0" w:afterAutospacing="0" w:line="520" w:lineRule="exact"/>
        <w:ind w:left="0" w:leftChars="0" w:right="0" w:rightChars="0" w:firstLine="470" w:firstLineChars="196"/>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kern w:val="0"/>
          <w:sz w:val="28"/>
          <w:szCs w:val="28"/>
          <w:shd w:val="clear" w:fill="FFFFFF"/>
          <w:lang w:val="en-US" w:eastAsia="zh-CN" w:bidi="ar"/>
        </w:rPr>
        <w:t>大众传播媒介应当有针对性地面向社会进行网络安全宣传教育</w:t>
      </w:r>
      <w:r>
        <w:rPr>
          <w:rFonts w:hint="eastAsia" w:asciiTheme="minorEastAsia" w:hAnsiTheme="minorEastAsia" w:eastAsiaTheme="minorEastAsia" w:cstheme="minorEastAsia"/>
          <w:kern w:val="0"/>
          <w:sz w:val="28"/>
          <w:szCs w:val="28"/>
          <w:shd w:val="clear" w:fill="FFFFFF"/>
          <w:lang w:val="en-US" w:eastAsia="zh-CN" w:bidi="ar"/>
        </w:rPr>
        <w:t>。</w:t>
      </w:r>
    </w:p>
    <w:p>
      <w:pPr>
        <w:keepNext w:val="0"/>
        <w:keepLines w:val="0"/>
        <w:pageBreakBefore w:val="0"/>
        <w:widowControl/>
        <w:suppressLineNumbers w:val="0"/>
        <w:kinsoku/>
        <w:wordWrap/>
        <w:overflowPunct/>
        <w:topLinePunct w:val="0"/>
        <w:autoSpaceDE/>
        <w:autoSpaceDN/>
        <w:bidi w:val="0"/>
        <w:adjustRightInd w:val="0"/>
        <w:snapToGrid/>
        <w:spacing w:beforeAutospacing="0" w:afterAutospacing="0" w:line="520" w:lineRule="exact"/>
        <w:ind w:left="0" w:leftChars="0" w:right="0" w:rightChars="0" w:firstLine="472" w:firstLineChars="196"/>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val="0"/>
          <w:kern w:val="0"/>
          <w:sz w:val="28"/>
          <w:szCs w:val="28"/>
          <w:shd w:val="clear" w:fill="FFFFFF"/>
          <w:lang w:val="en-US" w:eastAsia="zh-CN" w:bidi="ar"/>
        </w:rPr>
        <w:t xml:space="preserve">第二十条 </w:t>
      </w:r>
      <w:r>
        <w:rPr>
          <w:rFonts w:hint="eastAsia" w:asciiTheme="minorEastAsia" w:hAnsiTheme="minorEastAsia" w:eastAsiaTheme="minorEastAsia" w:cstheme="minorEastAsia"/>
          <w:kern w:val="0"/>
          <w:sz w:val="28"/>
          <w:szCs w:val="28"/>
          <w:shd w:val="clear" w:fill="FFFFFF"/>
          <w:lang w:val="en-US" w:eastAsia="zh-CN" w:bidi="ar"/>
        </w:rPr>
        <w:t> 国家支持企业和高等学校</w:t>
      </w: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职业学校等教育培训机构开展网络安全相关教育与培训</w:t>
      </w: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采取多种方式培养网络安全人才</w:t>
      </w: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促进网络安全人才交流</w:t>
      </w:r>
      <w:r>
        <w:rPr>
          <w:rFonts w:hint="eastAsia" w:asciiTheme="minorEastAsia" w:hAnsiTheme="minorEastAsia" w:eastAsiaTheme="minorEastAsia" w:cstheme="minorEastAsia"/>
          <w:kern w:val="0"/>
          <w:sz w:val="28"/>
          <w:szCs w:val="28"/>
          <w:shd w:val="clear" w:fill="FFFFFF"/>
          <w:lang w:val="en-US" w:eastAsia="zh-CN" w:bidi="ar"/>
        </w:rPr>
        <w:t>。</w:t>
      </w:r>
    </w:p>
    <w:p>
      <w:pPr>
        <w:keepNext w:val="0"/>
        <w:keepLines w:val="0"/>
        <w:pageBreakBefore w:val="0"/>
        <w:widowControl/>
        <w:suppressLineNumbers w:val="0"/>
        <w:kinsoku/>
        <w:wordWrap/>
        <w:overflowPunct/>
        <w:topLinePunct w:val="0"/>
        <w:autoSpaceDE/>
        <w:autoSpaceDN/>
        <w:bidi w:val="0"/>
        <w:adjustRightInd w:val="0"/>
        <w:snapToGrid/>
        <w:spacing w:beforeAutospacing="0" w:afterAutospacing="0" w:line="520" w:lineRule="exact"/>
        <w:ind w:left="0" w:leftChars="0" w:right="0" w:rightChars="0"/>
        <w:jc w:val="center"/>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kern w:val="0"/>
          <w:sz w:val="28"/>
          <w:szCs w:val="28"/>
          <w:shd w:val="clear" w:fill="FFFFFF"/>
          <w:lang w:val="en-US" w:eastAsia="zh-CN" w:bidi="ar"/>
        </w:rPr>
        <w:t>第三章  网络运行安全</w:t>
      </w:r>
    </w:p>
    <w:p>
      <w:pPr>
        <w:keepNext w:val="0"/>
        <w:keepLines w:val="0"/>
        <w:pageBreakBefore w:val="0"/>
        <w:widowControl/>
        <w:suppressLineNumbers w:val="0"/>
        <w:kinsoku/>
        <w:wordWrap/>
        <w:overflowPunct/>
        <w:topLinePunct w:val="0"/>
        <w:autoSpaceDE/>
        <w:autoSpaceDN/>
        <w:bidi w:val="0"/>
        <w:adjustRightInd w:val="0"/>
        <w:snapToGrid/>
        <w:spacing w:beforeAutospacing="0" w:afterAutospacing="0" w:line="520" w:lineRule="exact"/>
        <w:ind w:left="0" w:leftChars="0" w:right="0" w:rightChars="0"/>
        <w:jc w:val="center"/>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kern w:val="0"/>
          <w:sz w:val="28"/>
          <w:szCs w:val="28"/>
          <w:shd w:val="clear" w:fill="FFFFFF"/>
          <w:lang w:val="en-US" w:eastAsia="zh-CN" w:bidi="ar"/>
        </w:rPr>
        <w:t>第一节 一般规定</w:t>
      </w:r>
    </w:p>
    <w:p>
      <w:pPr>
        <w:keepNext w:val="0"/>
        <w:keepLines w:val="0"/>
        <w:pageBreakBefore w:val="0"/>
        <w:widowControl/>
        <w:suppressLineNumbers w:val="0"/>
        <w:kinsoku/>
        <w:wordWrap/>
        <w:overflowPunct/>
        <w:topLinePunct w:val="0"/>
        <w:autoSpaceDE/>
        <w:autoSpaceDN/>
        <w:bidi w:val="0"/>
        <w:adjustRightInd w:val="0"/>
        <w:snapToGrid/>
        <w:spacing w:beforeAutospacing="0" w:afterAutospacing="0" w:line="520" w:lineRule="exact"/>
        <w:ind w:left="0" w:leftChars="0" w:right="0" w:rightChars="0" w:firstLine="472" w:firstLineChars="196"/>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val="0"/>
          <w:kern w:val="0"/>
          <w:sz w:val="28"/>
          <w:szCs w:val="28"/>
          <w:shd w:val="clear" w:fill="FFFFFF"/>
          <w:lang w:val="en-US" w:eastAsia="zh-CN" w:bidi="ar"/>
        </w:rPr>
        <w:t xml:space="preserve">第二十一条 </w:t>
      </w:r>
      <w:r>
        <w:rPr>
          <w:rFonts w:hint="eastAsia" w:asciiTheme="minorEastAsia" w:hAnsiTheme="minorEastAsia" w:eastAsiaTheme="minorEastAsia" w:cstheme="minorEastAsia"/>
          <w:kern w:val="0"/>
          <w:sz w:val="28"/>
          <w:szCs w:val="28"/>
          <w:shd w:val="clear" w:fill="FFFFFF"/>
          <w:lang w:val="en-US" w:eastAsia="zh-CN" w:bidi="ar"/>
        </w:rPr>
        <w:t> 国家实行网络安全等级保护制度</w:t>
      </w: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网络运营者应当按照网络安全等级保护制度的要求</w:t>
      </w: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履行下列安全保护义务</w:t>
      </w: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保障网络免受干扰</w:t>
      </w: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破坏或者未经授权的访问</w:t>
      </w: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防止网络数据泄露或者被窃取</w:t>
      </w: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篡改</w:t>
      </w:r>
      <w:r>
        <w:rPr>
          <w:rFonts w:hint="eastAsia" w:asciiTheme="minorEastAsia" w:hAnsiTheme="minorEastAsia" w:eastAsiaTheme="minorEastAsia" w:cstheme="minorEastAsia"/>
          <w:kern w:val="0"/>
          <w:sz w:val="28"/>
          <w:szCs w:val="28"/>
          <w:shd w:val="clear" w:fill="FFFFFF"/>
          <w:lang w:val="en-US" w:eastAsia="zh-CN" w:bidi="ar"/>
        </w:rPr>
        <w:t>：</w:t>
      </w:r>
    </w:p>
    <w:p>
      <w:pPr>
        <w:keepNext w:val="0"/>
        <w:keepLines w:val="0"/>
        <w:pageBreakBefore w:val="0"/>
        <w:widowControl/>
        <w:suppressLineNumbers w:val="0"/>
        <w:kinsoku/>
        <w:wordWrap/>
        <w:overflowPunct/>
        <w:topLinePunct w:val="0"/>
        <w:autoSpaceDE/>
        <w:autoSpaceDN/>
        <w:bidi w:val="0"/>
        <w:adjustRightInd w:val="0"/>
        <w:snapToGrid/>
        <w:spacing w:beforeAutospacing="0" w:afterAutospacing="0" w:line="520" w:lineRule="exact"/>
        <w:ind w:left="0" w:leftChars="0" w:right="0" w:rightChars="0" w:firstLine="470" w:firstLineChars="196"/>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一</w:t>
      </w: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制定内部安全管理制度和操作规程</w:t>
      </w: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确定网络安全负责人</w:t>
      </w: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落实网络安全保护责任</w:t>
      </w:r>
      <w:r>
        <w:rPr>
          <w:rFonts w:hint="eastAsia" w:asciiTheme="minorEastAsia" w:hAnsiTheme="minorEastAsia" w:eastAsiaTheme="minorEastAsia" w:cstheme="minorEastAsia"/>
          <w:kern w:val="0"/>
          <w:sz w:val="28"/>
          <w:szCs w:val="28"/>
          <w:shd w:val="clear" w:fill="FFFFFF"/>
          <w:lang w:val="en-US" w:eastAsia="zh-CN" w:bidi="ar"/>
        </w:rPr>
        <w:t>；</w:t>
      </w:r>
    </w:p>
    <w:p>
      <w:pPr>
        <w:keepNext w:val="0"/>
        <w:keepLines w:val="0"/>
        <w:pageBreakBefore w:val="0"/>
        <w:widowControl/>
        <w:suppressLineNumbers w:val="0"/>
        <w:kinsoku/>
        <w:wordWrap/>
        <w:overflowPunct/>
        <w:topLinePunct w:val="0"/>
        <w:autoSpaceDE/>
        <w:autoSpaceDN/>
        <w:bidi w:val="0"/>
        <w:adjustRightInd w:val="0"/>
        <w:snapToGrid/>
        <w:spacing w:beforeAutospacing="0" w:afterAutospacing="0" w:line="520" w:lineRule="exact"/>
        <w:ind w:left="0" w:leftChars="0" w:right="0" w:rightChars="0" w:firstLine="480" w:firstLineChars="20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二</w:t>
      </w: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采取防范计算机病毒和网络攻击</w:t>
      </w: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网络侵入等危害网络安全行为的技术措施</w:t>
      </w:r>
      <w:r>
        <w:rPr>
          <w:rFonts w:hint="eastAsia" w:asciiTheme="minorEastAsia" w:hAnsiTheme="minorEastAsia" w:eastAsiaTheme="minorEastAsia" w:cstheme="minorEastAsia"/>
          <w:kern w:val="0"/>
          <w:sz w:val="28"/>
          <w:szCs w:val="28"/>
          <w:shd w:val="clear" w:fill="FFFFFF"/>
          <w:lang w:val="en-US" w:eastAsia="zh-CN" w:bidi="ar"/>
        </w:rPr>
        <w:t>；</w:t>
      </w:r>
    </w:p>
    <w:p>
      <w:pPr>
        <w:keepNext w:val="0"/>
        <w:keepLines w:val="0"/>
        <w:pageBreakBefore w:val="0"/>
        <w:widowControl/>
        <w:suppressLineNumbers w:val="0"/>
        <w:kinsoku/>
        <w:wordWrap/>
        <w:overflowPunct/>
        <w:topLinePunct w:val="0"/>
        <w:autoSpaceDE/>
        <w:autoSpaceDN/>
        <w:bidi w:val="0"/>
        <w:adjustRightInd w:val="0"/>
        <w:snapToGrid/>
        <w:spacing w:beforeAutospacing="0" w:afterAutospacing="0" w:line="520" w:lineRule="exact"/>
        <w:ind w:left="0" w:leftChars="0" w:right="0" w:rightChars="0" w:firstLine="480" w:firstLineChars="20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三</w:t>
      </w: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采取监测</w:t>
      </w: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记录网络运行状态</w:t>
      </w: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网络安全事件的技术措施</w:t>
      </w: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并按照规定留存相关的网络日志不少于六个月</w:t>
      </w:r>
      <w:r>
        <w:rPr>
          <w:rFonts w:hint="eastAsia" w:asciiTheme="minorEastAsia" w:hAnsiTheme="minorEastAsia" w:eastAsiaTheme="minorEastAsia" w:cstheme="minorEastAsia"/>
          <w:kern w:val="0"/>
          <w:sz w:val="28"/>
          <w:szCs w:val="28"/>
          <w:shd w:val="clear" w:fill="FFFFFF"/>
          <w:lang w:val="en-US" w:eastAsia="zh-CN" w:bidi="ar"/>
        </w:rPr>
        <w:t>；</w:t>
      </w:r>
    </w:p>
    <w:p>
      <w:pPr>
        <w:keepNext w:val="0"/>
        <w:keepLines w:val="0"/>
        <w:pageBreakBefore w:val="0"/>
        <w:widowControl/>
        <w:suppressLineNumbers w:val="0"/>
        <w:kinsoku/>
        <w:wordWrap/>
        <w:overflowPunct/>
        <w:topLinePunct w:val="0"/>
        <w:autoSpaceDE/>
        <w:autoSpaceDN/>
        <w:bidi w:val="0"/>
        <w:adjustRightInd w:val="0"/>
        <w:snapToGrid/>
        <w:spacing w:beforeAutospacing="0" w:afterAutospacing="0" w:line="520" w:lineRule="exact"/>
        <w:ind w:left="0" w:leftChars="0" w:right="0" w:rightChars="0" w:firstLine="480" w:firstLineChars="20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四</w:t>
      </w: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采取数据分类</w:t>
      </w: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重要数据备份和加密等措施</w:t>
      </w:r>
      <w:r>
        <w:rPr>
          <w:rFonts w:hint="eastAsia" w:asciiTheme="minorEastAsia" w:hAnsiTheme="minorEastAsia" w:eastAsiaTheme="minorEastAsia" w:cstheme="minorEastAsia"/>
          <w:kern w:val="0"/>
          <w:sz w:val="28"/>
          <w:szCs w:val="28"/>
          <w:shd w:val="clear" w:fill="FFFFFF"/>
          <w:lang w:val="en-US" w:eastAsia="zh-CN" w:bidi="ar"/>
        </w:rPr>
        <w:t>；</w:t>
      </w:r>
    </w:p>
    <w:p>
      <w:pPr>
        <w:keepNext w:val="0"/>
        <w:keepLines w:val="0"/>
        <w:pageBreakBefore w:val="0"/>
        <w:widowControl/>
        <w:suppressLineNumbers w:val="0"/>
        <w:kinsoku/>
        <w:wordWrap/>
        <w:overflowPunct/>
        <w:topLinePunct w:val="0"/>
        <w:autoSpaceDE/>
        <w:autoSpaceDN/>
        <w:bidi w:val="0"/>
        <w:adjustRightInd w:val="0"/>
        <w:snapToGrid/>
        <w:spacing w:beforeAutospacing="0" w:afterAutospacing="0" w:line="520" w:lineRule="exact"/>
        <w:ind w:left="0" w:leftChars="0" w:right="0" w:rightChars="0" w:firstLine="480" w:firstLineChars="20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五</w:t>
      </w: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法律</w:t>
      </w: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行政法规规定的其他义务</w:t>
      </w:r>
      <w:r>
        <w:rPr>
          <w:rFonts w:hint="eastAsia" w:asciiTheme="minorEastAsia" w:hAnsiTheme="minorEastAsia" w:eastAsiaTheme="minorEastAsia" w:cstheme="minorEastAsia"/>
          <w:kern w:val="0"/>
          <w:sz w:val="28"/>
          <w:szCs w:val="28"/>
          <w:shd w:val="clear" w:fill="FFFFFF"/>
          <w:lang w:val="en-US" w:eastAsia="zh-CN" w:bidi="ar"/>
        </w:rPr>
        <w:t>。</w:t>
      </w:r>
    </w:p>
    <w:p>
      <w:pPr>
        <w:keepNext w:val="0"/>
        <w:keepLines w:val="0"/>
        <w:pageBreakBefore w:val="0"/>
        <w:widowControl/>
        <w:suppressLineNumbers w:val="0"/>
        <w:kinsoku/>
        <w:wordWrap/>
        <w:overflowPunct/>
        <w:topLinePunct w:val="0"/>
        <w:autoSpaceDE/>
        <w:autoSpaceDN/>
        <w:bidi w:val="0"/>
        <w:adjustRightInd w:val="0"/>
        <w:snapToGrid/>
        <w:spacing w:beforeAutospacing="0" w:afterAutospacing="0" w:line="520" w:lineRule="exact"/>
        <w:ind w:left="0" w:leftChars="0" w:right="0" w:rightChars="0" w:firstLine="472" w:firstLineChars="196"/>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val="0"/>
          <w:kern w:val="0"/>
          <w:sz w:val="28"/>
          <w:szCs w:val="28"/>
          <w:shd w:val="clear" w:fill="FFFFFF"/>
          <w:lang w:val="en-US" w:eastAsia="zh-CN" w:bidi="ar"/>
        </w:rPr>
        <w:t xml:space="preserve">第二十二条 </w:t>
      </w:r>
      <w:r>
        <w:rPr>
          <w:rFonts w:hint="eastAsia" w:asciiTheme="minorEastAsia" w:hAnsiTheme="minorEastAsia" w:eastAsiaTheme="minorEastAsia" w:cstheme="minorEastAsia"/>
          <w:kern w:val="0"/>
          <w:sz w:val="28"/>
          <w:szCs w:val="28"/>
          <w:shd w:val="clear" w:fill="FFFFFF"/>
          <w:lang w:val="en-US" w:eastAsia="zh-CN" w:bidi="ar"/>
        </w:rPr>
        <w:t> 网络产品</w:t>
      </w: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服务应当符合相关国家标准的强制性要求</w:t>
      </w: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网络产品</w:t>
      </w: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服务的提供者不得设置恶意程序</w:t>
      </w: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发现其网络产品</w:t>
      </w: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服务存在安全缺陷</w:t>
      </w: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漏洞等风险时</w:t>
      </w: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应当立即采取补救措施</w:t>
      </w: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按照规定及时告知用户并向有关主管部门报告</w:t>
      </w:r>
      <w:r>
        <w:rPr>
          <w:rFonts w:hint="eastAsia" w:asciiTheme="minorEastAsia" w:hAnsiTheme="minorEastAsia" w:eastAsiaTheme="minorEastAsia" w:cstheme="minorEastAsia"/>
          <w:kern w:val="0"/>
          <w:sz w:val="28"/>
          <w:szCs w:val="28"/>
          <w:shd w:val="clear" w:fill="FFFFFF"/>
          <w:lang w:val="en-US" w:eastAsia="zh-CN" w:bidi="ar"/>
        </w:rPr>
        <w:t>。</w:t>
      </w:r>
    </w:p>
    <w:p>
      <w:pPr>
        <w:keepNext w:val="0"/>
        <w:keepLines w:val="0"/>
        <w:pageBreakBefore w:val="0"/>
        <w:widowControl/>
        <w:suppressLineNumbers w:val="0"/>
        <w:kinsoku/>
        <w:wordWrap/>
        <w:overflowPunct/>
        <w:topLinePunct w:val="0"/>
        <w:autoSpaceDE/>
        <w:autoSpaceDN/>
        <w:bidi w:val="0"/>
        <w:adjustRightInd w:val="0"/>
        <w:snapToGrid/>
        <w:spacing w:beforeAutospacing="0" w:afterAutospacing="0" w:line="520" w:lineRule="exact"/>
        <w:ind w:left="0" w:leftChars="0" w:right="0" w:rightChars="0" w:firstLine="470" w:firstLineChars="196"/>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kern w:val="0"/>
          <w:sz w:val="28"/>
          <w:szCs w:val="28"/>
          <w:shd w:val="clear" w:fill="FFFFFF"/>
          <w:lang w:val="en-US" w:eastAsia="zh-CN" w:bidi="ar"/>
        </w:rPr>
        <w:t>网络产品</w:t>
      </w: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服务的提供者应当为其产品</w:t>
      </w: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服务持续提供安全维护</w:t>
      </w: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在规定或者当事人约定的期限内</w:t>
      </w: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不得终止提供安全维护</w:t>
      </w:r>
      <w:r>
        <w:rPr>
          <w:rFonts w:hint="eastAsia" w:asciiTheme="minorEastAsia" w:hAnsiTheme="minorEastAsia" w:eastAsiaTheme="minorEastAsia" w:cstheme="minorEastAsia"/>
          <w:kern w:val="0"/>
          <w:sz w:val="28"/>
          <w:szCs w:val="28"/>
          <w:shd w:val="clear" w:fill="FFFFFF"/>
          <w:lang w:val="en-US" w:eastAsia="zh-CN" w:bidi="ar"/>
        </w:rPr>
        <w:t>。</w:t>
      </w:r>
    </w:p>
    <w:p>
      <w:pPr>
        <w:keepNext w:val="0"/>
        <w:keepLines w:val="0"/>
        <w:pageBreakBefore w:val="0"/>
        <w:widowControl/>
        <w:suppressLineNumbers w:val="0"/>
        <w:kinsoku/>
        <w:wordWrap/>
        <w:overflowPunct/>
        <w:topLinePunct w:val="0"/>
        <w:autoSpaceDE/>
        <w:autoSpaceDN/>
        <w:bidi w:val="0"/>
        <w:adjustRightInd w:val="0"/>
        <w:snapToGrid/>
        <w:spacing w:beforeAutospacing="0" w:afterAutospacing="0" w:line="520" w:lineRule="exact"/>
        <w:ind w:left="0" w:leftChars="0" w:right="0" w:rightChars="0" w:firstLine="470" w:firstLineChars="196"/>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kern w:val="0"/>
          <w:sz w:val="28"/>
          <w:szCs w:val="28"/>
          <w:shd w:val="clear" w:fill="FFFFFF"/>
          <w:lang w:val="en-US" w:eastAsia="zh-CN" w:bidi="ar"/>
        </w:rPr>
        <w:t>网络产品</w:t>
      </w: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服务具有收集用户信息功能的</w:t>
      </w: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其提供者应当向用户明示并取得同意</w:t>
      </w: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涉及用户个人信息的</w:t>
      </w: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还应当遵守本法和有关法律</w:t>
      </w: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行政法规关于个人信息保护的规定</w:t>
      </w:r>
      <w:r>
        <w:rPr>
          <w:rFonts w:hint="eastAsia" w:asciiTheme="minorEastAsia" w:hAnsiTheme="minorEastAsia" w:eastAsiaTheme="minorEastAsia" w:cstheme="minorEastAsia"/>
          <w:kern w:val="0"/>
          <w:sz w:val="28"/>
          <w:szCs w:val="28"/>
          <w:shd w:val="clear" w:fill="FFFFFF"/>
          <w:lang w:val="en-US" w:eastAsia="zh-CN" w:bidi="ar"/>
        </w:rPr>
        <w:t>。</w:t>
      </w:r>
    </w:p>
    <w:p>
      <w:pPr>
        <w:keepNext w:val="0"/>
        <w:keepLines w:val="0"/>
        <w:pageBreakBefore w:val="0"/>
        <w:widowControl/>
        <w:suppressLineNumbers w:val="0"/>
        <w:kinsoku/>
        <w:wordWrap/>
        <w:overflowPunct/>
        <w:topLinePunct w:val="0"/>
        <w:autoSpaceDE/>
        <w:autoSpaceDN/>
        <w:bidi w:val="0"/>
        <w:adjustRightInd w:val="0"/>
        <w:snapToGrid/>
        <w:spacing w:beforeAutospacing="0" w:afterAutospacing="0" w:line="520" w:lineRule="exact"/>
        <w:ind w:left="0" w:leftChars="0" w:right="0" w:rightChars="0" w:firstLine="472" w:firstLineChars="196"/>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val="0"/>
          <w:kern w:val="0"/>
          <w:sz w:val="28"/>
          <w:szCs w:val="28"/>
          <w:shd w:val="clear" w:fill="FFFFFF"/>
          <w:lang w:val="en-US" w:eastAsia="zh-CN" w:bidi="ar"/>
        </w:rPr>
        <w:t xml:space="preserve">第二十三条 </w:t>
      </w:r>
      <w:r>
        <w:rPr>
          <w:rFonts w:hint="eastAsia" w:asciiTheme="minorEastAsia" w:hAnsiTheme="minorEastAsia" w:eastAsiaTheme="minorEastAsia" w:cstheme="minorEastAsia"/>
          <w:kern w:val="0"/>
          <w:sz w:val="28"/>
          <w:szCs w:val="28"/>
          <w:shd w:val="clear" w:fill="FFFFFF"/>
          <w:lang w:val="en-US" w:eastAsia="zh-CN" w:bidi="ar"/>
        </w:rPr>
        <w:t> 网络关键设备和网络安全专用产品应当按照相关国家标准的强制性要求</w:t>
      </w: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由具备资格的机构安全认证合格或者安全检测符合要求后</w:t>
      </w: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方可销售或者提供</w:t>
      </w: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国家网信部门会同国务院有关部门制定</w:t>
      </w: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公布网络关键设备和网络安全专用产品目录</w:t>
      </w: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并推动安全认证和安全检测结果互认</w:t>
      </w: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避免重复认证</w:t>
      </w: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检测</w:t>
      </w:r>
      <w:r>
        <w:rPr>
          <w:rFonts w:hint="eastAsia" w:asciiTheme="minorEastAsia" w:hAnsiTheme="minorEastAsia" w:eastAsiaTheme="minorEastAsia" w:cstheme="minorEastAsia"/>
          <w:kern w:val="0"/>
          <w:sz w:val="28"/>
          <w:szCs w:val="28"/>
          <w:shd w:val="clear" w:fill="FFFFFF"/>
          <w:lang w:val="en-US" w:eastAsia="zh-CN" w:bidi="ar"/>
        </w:rPr>
        <w:t>。</w:t>
      </w:r>
    </w:p>
    <w:p>
      <w:pPr>
        <w:keepNext w:val="0"/>
        <w:keepLines w:val="0"/>
        <w:pageBreakBefore w:val="0"/>
        <w:widowControl/>
        <w:suppressLineNumbers w:val="0"/>
        <w:kinsoku/>
        <w:wordWrap/>
        <w:overflowPunct/>
        <w:topLinePunct w:val="0"/>
        <w:autoSpaceDE/>
        <w:autoSpaceDN/>
        <w:bidi w:val="0"/>
        <w:adjustRightInd w:val="0"/>
        <w:snapToGrid/>
        <w:spacing w:beforeAutospacing="0" w:afterAutospacing="0" w:line="520" w:lineRule="exact"/>
        <w:ind w:left="0" w:leftChars="0" w:right="0" w:rightChars="0" w:firstLine="472" w:firstLineChars="196"/>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val="0"/>
          <w:kern w:val="0"/>
          <w:sz w:val="28"/>
          <w:szCs w:val="28"/>
          <w:shd w:val="clear" w:fill="FFFFFF"/>
          <w:lang w:val="en-US" w:eastAsia="zh-CN" w:bidi="ar"/>
        </w:rPr>
        <w:t xml:space="preserve">第二十四条 </w:t>
      </w:r>
      <w:r>
        <w:rPr>
          <w:rFonts w:hint="eastAsia" w:asciiTheme="minorEastAsia" w:hAnsiTheme="minorEastAsia" w:eastAsiaTheme="minorEastAsia" w:cstheme="minorEastAsia"/>
          <w:kern w:val="0"/>
          <w:sz w:val="28"/>
          <w:szCs w:val="28"/>
          <w:shd w:val="clear" w:fill="FFFFFF"/>
          <w:lang w:val="en-US" w:eastAsia="zh-CN" w:bidi="ar"/>
        </w:rPr>
        <w:t> 网络运营者为用户办理网络接入</w:t>
      </w: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域名注册服务</w:t>
      </w: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办理固定电话</w:t>
      </w: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移动电话等入网手续</w:t>
      </w: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或者为用户提供信息发布</w:t>
      </w: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即时通讯等服务</w:t>
      </w: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在与用户签订协议或者确认提供服务时</w:t>
      </w: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应当要求用户提供真实身份信息</w:t>
      </w: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用户不提供真实身份信息的</w:t>
      </w: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网络运营者不得为其提供相关服务</w:t>
      </w:r>
      <w:r>
        <w:rPr>
          <w:rFonts w:hint="eastAsia" w:asciiTheme="minorEastAsia" w:hAnsiTheme="minorEastAsia" w:eastAsiaTheme="minorEastAsia" w:cstheme="minorEastAsia"/>
          <w:kern w:val="0"/>
          <w:sz w:val="28"/>
          <w:szCs w:val="28"/>
          <w:shd w:val="clear" w:fill="FFFFFF"/>
          <w:lang w:val="en-US" w:eastAsia="zh-CN" w:bidi="ar"/>
        </w:rPr>
        <w:t>。</w:t>
      </w:r>
    </w:p>
    <w:p>
      <w:pPr>
        <w:keepNext w:val="0"/>
        <w:keepLines w:val="0"/>
        <w:pageBreakBefore w:val="0"/>
        <w:widowControl/>
        <w:suppressLineNumbers w:val="0"/>
        <w:kinsoku/>
        <w:wordWrap/>
        <w:overflowPunct/>
        <w:topLinePunct w:val="0"/>
        <w:autoSpaceDE/>
        <w:autoSpaceDN/>
        <w:bidi w:val="0"/>
        <w:adjustRightInd w:val="0"/>
        <w:snapToGrid/>
        <w:spacing w:beforeAutospacing="0" w:afterAutospacing="0" w:line="520" w:lineRule="exact"/>
        <w:ind w:left="0" w:leftChars="0" w:right="0" w:rightChars="0" w:firstLine="470" w:firstLineChars="196"/>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kern w:val="0"/>
          <w:sz w:val="28"/>
          <w:szCs w:val="28"/>
          <w:shd w:val="clear" w:fill="FFFFFF"/>
          <w:lang w:val="en-US" w:eastAsia="zh-CN" w:bidi="ar"/>
        </w:rPr>
        <w:t>国家实施网络可信身份战略</w:t>
      </w: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支持研究开发安全</w:t>
      </w: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方便的电子身份认证技术</w:t>
      </w: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推动不同电子身份认证之间的互认</w:t>
      </w:r>
      <w:r>
        <w:rPr>
          <w:rFonts w:hint="eastAsia" w:asciiTheme="minorEastAsia" w:hAnsiTheme="minorEastAsia" w:eastAsiaTheme="minorEastAsia" w:cstheme="minorEastAsia"/>
          <w:kern w:val="0"/>
          <w:sz w:val="28"/>
          <w:szCs w:val="28"/>
          <w:shd w:val="clear" w:fill="FFFFFF"/>
          <w:lang w:val="en-US" w:eastAsia="zh-CN" w:bidi="ar"/>
        </w:rPr>
        <w:t>。</w:t>
      </w:r>
    </w:p>
    <w:p>
      <w:pPr>
        <w:keepNext w:val="0"/>
        <w:keepLines w:val="0"/>
        <w:pageBreakBefore w:val="0"/>
        <w:widowControl/>
        <w:suppressLineNumbers w:val="0"/>
        <w:kinsoku/>
        <w:wordWrap/>
        <w:overflowPunct/>
        <w:topLinePunct w:val="0"/>
        <w:autoSpaceDE/>
        <w:autoSpaceDN/>
        <w:bidi w:val="0"/>
        <w:adjustRightInd w:val="0"/>
        <w:snapToGrid/>
        <w:spacing w:beforeAutospacing="0" w:afterAutospacing="0" w:line="520" w:lineRule="exact"/>
        <w:ind w:left="0" w:leftChars="0" w:right="0" w:rightChars="0" w:firstLine="472" w:firstLineChars="196"/>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val="0"/>
          <w:kern w:val="0"/>
          <w:sz w:val="28"/>
          <w:szCs w:val="28"/>
          <w:shd w:val="clear" w:fill="FFFFFF"/>
          <w:lang w:val="en-US" w:eastAsia="zh-CN" w:bidi="ar"/>
        </w:rPr>
        <w:t xml:space="preserve">第二十五条 </w:t>
      </w:r>
      <w:r>
        <w:rPr>
          <w:rFonts w:hint="eastAsia" w:asciiTheme="minorEastAsia" w:hAnsiTheme="minorEastAsia" w:eastAsiaTheme="minorEastAsia" w:cstheme="minorEastAsia"/>
          <w:kern w:val="0"/>
          <w:sz w:val="28"/>
          <w:szCs w:val="28"/>
          <w:shd w:val="clear" w:fill="FFFFFF"/>
          <w:lang w:val="en-US" w:eastAsia="zh-CN" w:bidi="ar"/>
        </w:rPr>
        <w:t> 网络运营者应当制定网络安全事件应急预案</w:t>
      </w: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及时处置系统漏洞</w:t>
      </w: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计算机病毒</w:t>
      </w: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网络攻击</w:t>
      </w: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网络侵入等安全风险</w:t>
      </w: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在发生危害网络安全的事件时</w:t>
      </w: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立即启动应急预案</w:t>
      </w: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采取相应的补救措施</w:t>
      </w: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并按照规定向有关主管部门报告</w:t>
      </w:r>
      <w:r>
        <w:rPr>
          <w:rFonts w:hint="eastAsia" w:asciiTheme="minorEastAsia" w:hAnsiTheme="minorEastAsia" w:eastAsiaTheme="minorEastAsia" w:cstheme="minorEastAsia"/>
          <w:kern w:val="0"/>
          <w:sz w:val="28"/>
          <w:szCs w:val="28"/>
          <w:shd w:val="clear" w:fill="FFFFFF"/>
          <w:lang w:val="en-US" w:eastAsia="zh-CN" w:bidi="ar"/>
        </w:rPr>
        <w:t>。</w:t>
      </w:r>
    </w:p>
    <w:p>
      <w:pPr>
        <w:keepNext w:val="0"/>
        <w:keepLines w:val="0"/>
        <w:pageBreakBefore w:val="0"/>
        <w:widowControl/>
        <w:suppressLineNumbers w:val="0"/>
        <w:kinsoku/>
        <w:wordWrap/>
        <w:overflowPunct/>
        <w:topLinePunct w:val="0"/>
        <w:autoSpaceDE/>
        <w:autoSpaceDN/>
        <w:bidi w:val="0"/>
        <w:adjustRightInd w:val="0"/>
        <w:snapToGrid/>
        <w:spacing w:beforeAutospacing="0" w:afterAutospacing="0" w:line="520" w:lineRule="exact"/>
        <w:ind w:left="0" w:leftChars="0" w:right="0" w:rightChars="0" w:firstLine="472" w:firstLineChars="196"/>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val="0"/>
          <w:kern w:val="0"/>
          <w:sz w:val="28"/>
          <w:szCs w:val="28"/>
          <w:shd w:val="clear" w:fill="FFFFFF"/>
          <w:lang w:val="en-US" w:eastAsia="zh-CN" w:bidi="ar"/>
        </w:rPr>
        <w:t>第二十六条</w:t>
      </w:r>
      <w:r>
        <w:rPr>
          <w:rFonts w:hint="eastAsia" w:asciiTheme="minorEastAsia" w:hAnsiTheme="minorEastAsia" w:eastAsiaTheme="minorEastAsia" w:cstheme="minorEastAsia"/>
          <w:kern w:val="0"/>
          <w:sz w:val="28"/>
          <w:szCs w:val="28"/>
          <w:shd w:val="clear" w:fill="FFFFFF"/>
          <w:lang w:val="en-US" w:eastAsia="zh-CN" w:bidi="ar"/>
        </w:rPr>
        <w:t>  开展网络安全认证</w:t>
      </w: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检测</w:t>
      </w: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风险评估等活动</w:t>
      </w: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向社会发布系统漏洞</w:t>
      </w: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计算机病毒</w:t>
      </w: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网络攻击</w:t>
      </w: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网络侵入等网络安全信息</w:t>
      </w: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应当遵守国家有关规定</w:t>
      </w:r>
      <w:r>
        <w:rPr>
          <w:rFonts w:hint="eastAsia" w:asciiTheme="minorEastAsia" w:hAnsiTheme="minorEastAsia" w:eastAsiaTheme="minorEastAsia" w:cstheme="minorEastAsia"/>
          <w:kern w:val="0"/>
          <w:sz w:val="28"/>
          <w:szCs w:val="28"/>
          <w:shd w:val="clear" w:fill="FFFFFF"/>
          <w:lang w:val="en-US" w:eastAsia="zh-CN" w:bidi="ar"/>
        </w:rPr>
        <w:t>。</w:t>
      </w:r>
    </w:p>
    <w:p>
      <w:pPr>
        <w:keepNext w:val="0"/>
        <w:keepLines w:val="0"/>
        <w:pageBreakBefore w:val="0"/>
        <w:widowControl/>
        <w:suppressLineNumbers w:val="0"/>
        <w:kinsoku/>
        <w:wordWrap/>
        <w:overflowPunct/>
        <w:topLinePunct w:val="0"/>
        <w:autoSpaceDE/>
        <w:autoSpaceDN/>
        <w:bidi w:val="0"/>
        <w:adjustRightInd w:val="0"/>
        <w:snapToGrid/>
        <w:spacing w:beforeAutospacing="0" w:afterAutospacing="0" w:line="520" w:lineRule="exact"/>
        <w:ind w:left="0" w:leftChars="0" w:right="0" w:rightChars="0" w:firstLine="472" w:firstLineChars="196"/>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val="0"/>
          <w:kern w:val="0"/>
          <w:sz w:val="28"/>
          <w:szCs w:val="28"/>
          <w:shd w:val="clear" w:fill="FFFFFF"/>
          <w:lang w:val="en-US" w:eastAsia="zh-CN" w:bidi="ar"/>
        </w:rPr>
        <w:t>第二十七条</w:t>
      </w:r>
      <w:r>
        <w:rPr>
          <w:rFonts w:hint="eastAsia" w:asciiTheme="minorEastAsia" w:hAnsiTheme="minorEastAsia" w:eastAsiaTheme="minorEastAsia" w:cstheme="minorEastAsia"/>
          <w:kern w:val="0"/>
          <w:sz w:val="28"/>
          <w:szCs w:val="28"/>
          <w:shd w:val="clear" w:fill="FFFFFF"/>
          <w:lang w:val="en-US" w:eastAsia="zh-CN" w:bidi="ar"/>
        </w:rPr>
        <w:t>  任何个人和组织不得从事非法侵入他人网络</w:t>
      </w: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干扰他人网络正常功能</w:t>
      </w: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窃取网络数据等危害网络安全的活动</w:t>
      </w: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不得提供专门用于从事侵入网络</w:t>
      </w: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干扰网络正常功能及防护措施</w:t>
      </w: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窃取网络数据等危害网络安全活动的程序</w:t>
      </w: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工具</w:t>
      </w: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明知他人从事危害网络安全的活动的</w:t>
      </w: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不得为其提供技术支持</w:t>
      </w: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广告推广</w:t>
      </w: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支付结算等帮助</w:t>
      </w:r>
      <w:r>
        <w:rPr>
          <w:rFonts w:hint="eastAsia" w:asciiTheme="minorEastAsia" w:hAnsiTheme="minorEastAsia" w:eastAsiaTheme="minorEastAsia" w:cstheme="minorEastAsia"/>
          <w:kern w:val="0"/>
          <w:sz w:val="28"/>
          <w:szCs w:val="28"/>
          <w:shd w:val="clear" w:fill="FFFFFF"/>
          <w:lang w:val="en-US" w:eastAsia="zh-CN" w:bidi="ar"/>
        </w:rPr>
        <w:t>。</w:t>
      </w:r>
    </w:p>
    <w:p>
      <w:pPr>
        <w:keepNext w:val="0"/>
        <w:keepLines w:val="0"/>
        <w:pageBreakBefore w:val="0"/>
        <w:widowControl/>
        <w:suppressLineNumbers w:val="0"/>
        <w:kinsoku/>
        <w:wordWrap/>
        <w:overflowPunct/>
        <w:topLinePunct w:val="0"/>
        <w:autoSpaceDE/>
        <w:autoSpaceDN/>
        <w:bidi w:val="0"/>
        <w:adjustRightInd w:val="0"/>
        <w:snapToGrid/>
        <w:spacing w:beforeAutospacing="0" w:afterAutospacing="0" w:line="520" w:lineRule="exact"/>
        <w:ind w:left="0" w:leftChars="0" w:right="0" w:rightChars="0" w:firstLine="472" w:firstLineChars="196"/>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val="0"/>
          <w:kern w:val="0"/>
          <w:sz w:val="28"/>
          <w:szCs w:val="28"/>
          <w:shd w:val="clear" w:fill="FFFFFF"/>
          <w:lang w:val="en-US" w:eastAsia="zh-CN" w:bidi="ar"/>
        </w:rPr>
        <w:t>第二十八条</w:t>
      </w:r>
      <w:r>
        <w:rPr>
          <w:rFonts w:hint="eastAsia" w:asciiTheme="minorEastAsia" w:hAnsiTheme="minorEastAsia" w:eastAsiaTheme="minorEastAsia" w:cstheme="minorEastAsia"/>
          <w:kern w:val="0"/>
          <w:sz w:val="28"/>
          <w:szCs w:val="28"/>
          <w:shd w:val="clear" w:fill="FFFFFF"/>
          <w:lang w:val="en-US" w:eastAsia="zh-CN" w:bidi="ar"/>
        </w:rPr>
        <w:t>  网络运营者应当为公安机关</w:t>
      </w: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国家安全机关依法维护国家安全和侦查犯罪的活动提供技术支持和协助</w:t>
      </w:r>
      <w:r>
        <w:rPr>
          <w:rFonts w:hint="eastAsia" w:asciiTheme="minorEastAsia" w:hAnsiTheme="minorEastAsia" w:eastAsiaTheme="minorEastAsia" w:cstheme="minorEastAsia"/>
          <w:kern w:val="0"/>
          <w:sz w:val="28"/>
          <w:szCs w:val="28"/>
          <w:shd w:val="clear" w:fill="FFFFFF"/>
          <w:lang w:val="en-US" w:eastAsia="zh-CN" w:bidi="ar"/>
        </w:rPr>
        <w:t>。</w:t>
      </w:r>
    </w:p>
    <w:p>
      <w:pPr>
        <w:keepNext w:val="0"/>
        <w:keepLines w:val="0"/>
        <w:pageBreakBefore w:val="0"/>
        <w:widowControl/>
        <w:suppressLineNumbers w:val="0"/>
        <w:kinsoku/>
        <w:wordWrap/>
        <w:overflowPunct/>
        <w:topLinePunct w:val="0"/>
        <w:autoSpaceDE/>
        <w:autoSpaceDN/>
        <w:bidi w:val="0"/>
        <w:adjustRightInd w:val="0"/>
        <w:snapToGrid/>
        <w:spacing w:beforeAutospacing="0" w:afterAutospacing="0" w:line="520" w:lineRule="exact"/>
        <w:ind w:left="0" w:leftChars="0" w:right="0" w:rightChars="0" w:firstLine="472" w:firstLineChars="196"/>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val="0"/>
          <w:kern w:val="0"/>
          <w:sz w:val="28"/>
          <w:szCs w:val="28"/>
          <w:shd w:val="clear" w:fill="FFFFFF"/>
          <w:lang w:val="en-US" w:eastAsia="zh-CN" w:bidi="ar"/>
        </w:rPr>
        <w:t>第二十九条</w:t>
      </w:r>
      <w:r>
        <w:rPr>
          <w:rFonts w:hint="eastAsia" w:asciiTheme="minorEastAsia" w:hAnsiTheme="minorEastAsia" w:eastAsiaTheme="minorEastAsia" w:cstheme="minorEastAsia"/>
          <w:kern w:val="0"/>
          <w:sz w:val="28"/>
          <w:szCs w:val="28"/>
          <w:shd w:val="clear" w:fill="FFFFFF"/>
          <w:lang w:val="en-US" w:eastAsia="zh-CN" w:bidi="ar"/>
        </w:rPr>
        <w:t>  国家支持网络运营者之间在网络安全信息收集</w:t>
      </w: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分析</w:t>
      </w: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通报和应急处置等方面进行合作</w:t>
      </w: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提高网络运营者的安全保障能力</w:t>
      </w:r>
      <w:r>
        <w:rPr>
          <w:rFonts w:hint="eastAsia" w:asciiTheme="minorEastAsia" w:hAnsiTheme="minorEastAsia" w:eastAsiaTheme="minorEastAsia" w:cstheme="minorEastAsia"/>
          <w:kern w:val="0"/>
          <w:sz w:val="28"/>
          <w:szCs w:val="28"/>
          <w:shd w:val="clear" w:fill="FFFFFF"/>
          <w:lang w:val="en-US" w:eastAsia="zh-CN" w:bidi="ar"/>
        </w:rPr>
        <w:t>。</w:t>
      </w:r>
    </w:p>
    <w:p>
      <w:pPr>
        <w:keepNext w:val="0"/>
        <w:keepLines w:val="0"/>
        <w:pageBreakBefore w:val="0"/>
        <w:widowControl/>
        <w:suppressLineNumbers w:val="0"/>
        <w:kinsoku/>
        <w:wordWrap/>
        <w:overflowPunct/>
        <w:topLinePunct w:val="0"/>
        <w:autoSpaceDE/>
        <w:autoSpaceDN/>
        <w:bidi w:val="0"/>
        <w:adjustRightInd w:val="0"/>
        <w:snapToGrid/>
        <w:spacing w:beforeAutospacing="0" w:afterAutospacing="0" w:line="520" w:lineRule="exact"/>
        <w:ind w:left="0" w:leftChars="0" w:right="0" w:rightChars="0" w:firstLine="470" w:firstLineChars="196"/>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kern w:val="0"/>
          <w:sz w:val="28"/>
          <w:szCs w:val="28"/>
          <w:shd w:val="clear" w:fill="FFFFFF"/>
          <w:lang w:val="en-US" w:eastAsia="zh-CN" w:bidi="ar"/>
        </w:rPr>
        <w:t>有关行业组织建立健全本行业的网络安全保护规范和协作机制</w:t>
      </w: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加强对网络安全风险的分析评估</w:t>
      </w: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定期向会员进行风险警示</w:t>
      </w: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支持</w:t>
      </w: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协助会员应对网络安全风险</w:t>
      </w:r>
      <w:r>
        <w:rPr>
          <w:rFonts w:hint="eastAsia" w:asciiTheme="minorEastAsia" w:hAnsiTheme="minorEastAsia" w:eastAsiaTheme="minorEastAsia" w:cstheme="minorEastAsia"/>
          <w:kern w:val="0"/>
          <w:sz w:val="28"/>
          <w:szCs w:val="28"/>
          <w:shd w:val="clear" w:fill="FFFFFF"/>
          <w:lang w:val="en-US" w:eastAsia="zh-CN" w:bidi="ar"/>
        </w:rPr>
        <w:t>。</w:t>
      </w:r>
    </w:p>
    <w:p>
      <w:pPr>
        <w:keepNext w:val="0"/>
        <w:keepLines w:val="0"/>
        <w:pageBreakBefore w:val="0"/>
        <w:widowControl/>
        <w:suppressLineNumbers w:val="0"/>
        <w:kinsoku/>
        <w:wordWrap/>
        <w:overflowPunct/>
        <w:topLinePunct w:val="0"/>
        <w:autoSpaceDE/>
        <w:autoSpaceDN/>
        <w:bidi w:val="0"/>
        <w:adjustRightInd w:val="0"/>
        <w:snapToGrid/>
        <w:spacing w:beforeAutospacing="0" w:afterAutospacing="0" w:line="520" w:lineRule="exact"/>
        <w:ind w:left="0" w:leftChars="0" w:right="0" w:rightChars="0" w:firstLine="472" w:firstLineChars="196"/>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val="0"/>
          <w:kern w:val="0"/>
          <w:sz w:val="28"/>
          <w:szCs w:val="28"/>
          <w:shd w:val="clear" w:fill="FFFFFF"/>
          <w:lang w:val="en-US" w:eastAsia="zh-CN" w:bidi="ar"/>
        </w:rPr>
        <w:t>第三十条</w:t>
      </w:r>
      <w:r>
        <w:rPr>
          <w:rFonts w:hint="eastAsia" w:asciiTheme="minorEastAsia" w:hAnsiTheme="minorEastAsia" w:eastAsiaTheme="minorEastAsia" w:cstheme="minorEastAsia"/>
          <w:kern w:val="0"/>
          <w:sz w:val="28"/>
          <w:szCs w:val="28"/>
          <w:shd w:val="clear" w:fill="FFFFFF"/>
          <w:lang w:val="en-US" w:eastAsia="zh-CN" w:bidi="ar"/>
        </w:rPr>
        <w:t>  网信部门和有关部门在履行网络安全保护职责中获取的信息</w:t>
      </w: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只能用于维护网络安全的需要</w:t>
      </w: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不得用于其他用途</w:t>
      </w:r>
      <w:r>
        <w:rPr>
          <w:rFonts w:hint="eastAsia" w:asciiTheme="minorEastAsia" w:hAnsiTheme="minorEastAsia" w:eastAsiaTheme="minorEastAsia" w:cstheme="minorEastAsia"/>
          <w:kern w:val="0"/>
          <w:sz w:val="28"/>
          <w:szCs w:val="28"/>
          <w:shd w:val="clear" w:fill="FFFFFF"/>
          <w:lang w:val="en-US" w:eastAsia="zh-CN" w:bidi="ar"/>
        </w:rPr>
        <w:t>。</w:t>
      </w:r>
    </w:p>
    <w:p>
      <w:pPr>
        <w:keepNext w:val="0"/>
        <w:keepLines w:val="0"/>
        <w:pageBreakBefore w:val="0"/>
        <w:widowControl/>
        <w:suppressLineNumbers w:val="0"/>
        <w:kinsoku/>
        <w:wordWrap/>
        <w:overflowPunct/>
        <w:topLinePunct w:val="0"/>
        <w:autoSpaceDE/>
        <w:autoSpaceDN/>
        <w:bidi w:val="0"/>
        <w:adjustRightInd w:val="0"/>
        <w:snapToGrid/>
        <w:spacing w:beforeAutospacing="0" w:afterAutospacing="0" w:line="520" w:lineRule="exact"/>
        <w:ind w:left="0" w:leftChars="0" w:right="0" w:rightChars="0"/>
        <w:jc w:val="center"/>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kern w:val="0"/>
          <w:sz w:val="28"/>
          <w:szCs w:val="28"/>
          <w:shd w:val="clear" w:fill="FFFFFF"/>
          <w:lang w:val="en-US" w:eastAsia="zh-CN" w:bidi="ar"/>
        </w:rPr>
        <w:t>第二节 关键信息基础设施的运行安全</w:t>
      </w:r>
    </w:p>
    <w:p>
      <w:pPr>
        <w:keepNext w:val="0"/>
        <w:keepLines w:val="0"/>
        <w:pageBreakBefore w:val="0"/>
        <w:widowControl/>
        <w:suppressLineNumbers w:val="0"/>
        <w:kinsoku/>
        <w:wordWrap/>
        <w:overflowPunct/>
        <w:topLinePunct w:val="0"/>
        <w:autoSpaceDE/>
        <w:autoSpaceDN/>
        <w:bidi w:val="0"/>
        <w:adjustRightInd w:val="0"/>
        <w:snapToGrid/>
        <w:spacing w:beforeAutospacing="0" w:afterAutospacing="0" w:line="520" w:lineRule="exact"/>
        <w:ind w:left="0" w:leftChars="0" w:right="0" w:rightChars="0" w:firstLine="472" w:firstLineChars="196"/>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val="0"/>
          <w:kern w:val="0"/>
          <w:sz w:val="28"/>
          <w:szCs w:val="28"/>
          <w:shd w:val="clear" w:fill="FFFFFF"/>
          <w:lang w:val="en-US" w:eastAsia="zh-CN" w:bidi="ar"/>
        </w:rPr>
        <w:t>第三十一条</w:t>
      </w:r>
      <w:r>
        <w:rPr>
          <w:rFonts w:hint="eastAsia" w:asciiTheme="minorEastAsia" w:hAnsiTheme="minorEastAsia" w:eastAsiaTheme="minorEastAsia" w:cstheme="minorEastAsia"/>
          <w:kern w:val="0"/>
          <w:sz w:val="28"/>
          <w:szCs w:val="28"/>
          <w:shd w:val="clear" w:fill="FFFFFF"/>
          <w:lang w:val="en-US" w:eastAsia="zh-CN" w:bidi="ar"/>
        </w:rPr>
        <w:t>  国家对公共通信和信息服务</w:t>
      </w: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能源</w:t>
      </w: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交通</w:t>
      </w: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水利</w:t>
      </w: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金融</w:t>
      </w: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公共服务</w:t>
      </w: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电子政务等重要行业和领域</w:t>
      </w: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以及其他一旦遭到破坏</w:t>
      </w: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丧失功能或者数据泄露</w:t>
      </w: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可能严重危害国家安全</w:t>
      </w: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国计民生</w:t>
      </w: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公共利益的关键信息基础设施</w:t>
      </w: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在网络安全等级保护制度的基础上</w:t>
      </w: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实行重点保护</w:t>
      </w: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关键信息基础设施的具体范围和安全保护办法由国务院制定</w:t>
      </w:r>
      <w:r>
        <w:rPr>
          <w:rFonts w:hint="eastAsia" w:asciiTheme="minorEastAsia" w:hAnsiTheme="minorEastAsia" w:eastAsiaTheme="minorEastAsia" w:cstheme="minorEastAsia"/>
          <w:kern w:val="0"/>
          <w:sz w:val="28"/>
          <w:szCs w:val="28"/>
          <w:shd w:val="clear" w:fill="FFFFFF"/>
          <w:lang w:val="en-US" w:eastAsia="zh-CN" w:bidi="ar"/>
        </w:rPr>
        <w:t>。</w:t>
      </w:r>
    </w:p>
    <w:p>
      <w:pPr>
        <w:keepNext w:val="0"/>
        <w:keepLines w:val="0"/>
        <w:pageBreakBefore w:val="0"/>
        <w:widowControl/>
        <w:suppressLineNumbers w:val="0"/>
        <w:kinsoku/>
        <w:wordWrap/>
        <w:overflowPunct/>
        <w:topLinePunct w:val="0"/>
        <w:autoSpaceDE/>
        <w:autoSpaceDN/>
        <w:bidi w:val="0"/>
        <w:adjustRightInd w:val="0"/>
        <w:snapToGrid/>
        <w:spacing w:beforeAutospacing="0" w:afterAutospacing="0" w:line="520" w:lineRule="exact"/>
        <w:ind w:left="0" w:leftChars="0" w:right="0" w:rightChars="0" w:firstLine="470" w:firstLineChars="196"/>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kern w:val="0"/>
          <w:sz w:val="28"/>
          <w:szCs w:val="28"/>
          <w:shd w:val="clear" w:fill="FFFFFF"/>
          <w:lang w:val="en-US" w:eastAsia="zh-CN" w:bidi="ar"/>
        </w:rPr>
        <w:t>国家鼓励关键信息基础设施以外的网络运营者自愿参与关键信息基础设施保护体系</w:t>
      </w:r>
      <w:r>
        <w:rPr>
          <w:rFonts w:hint="eastAsia" w:asciiTheme="minorEastAsia" w:hAnsiTheme="minorEastAsia" w:eastAsiaTheme="minorEastAsia" w:cstheme="minorEastAsia"/>
          <w:kern w:val="0"/>
          <w:sz w:val="28"/>
          <w:szCs w:val="28"/>
          <w:shd w:val="clear" w:fill="FFFFFF"/>
          <w:lang w:val="en-US" w:eastAsia="zh-CN" w:bidi="ar"/>
        </w:rPr>
        <w:t>。</w:t>
      </w:r>
    </w:p>
    <w:p>
      <w:pPr>
        <w:keepNext w:val="0"/>
        <w:keepLines w:val="0"/>
        <w:pageBreakBefore w:val="0"/>
        <w:widowControl/>
        <w:suppressLineNumbers w:val="0"/>
        <w:kinsoku/>
        <w:wordWrap/>
        <w:overflowPunct/>
        <w:topLinePunct w:val="0"/>
        <w:autoSpaceDE/>
        <w:autoSpaceDN/>
        <w:bidi w:val="0"/>
        <w:adjustRightInd w:val="0"/>
        <w:snapToGrid/>
        <w:spacing w:beforeAutospacing="0" w:afterAutospacing="0" w:line="520" w:lineRule="exact"/>
        <w:ind w:left="0" w:leftChars="0" w:right="0" w:rightChars="0" w:firstLine="472" w:firstLineChars="196"/>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val="0"/>
          <w:kern w:val="0"/>
          <w:sz w:val="28"/>
          <w:szCs w:val="28"/>
          <w:shd w:val="clear" w:fill="FFFFFF"/>
          <w:lang w:val="en-US" w:eastAsia="zh-CN" w:bidi="ar"/>
        </w:rPr>
        <w:t xml:space="preserve">第三十二条 </w:t>
      </w:r>
      <w:r>
        <w:rPr>
          <w:rFonts w:hint="eastAsia" w:asciiTheme="minorEastAsia" w:hAnsiTheme="minorEastAsia" w:eastAsiaTheme="minorEastAsia" w:cstheme="minorEastAsia"/>
          <w:kern w:val="0"/>
          <w:sz w:val="28"/>
          <w:szCs w:val="28"/>
          <w:shd w:val="clear" w:fill="FFFFFF"/>
          <w:lang w:val="en-US" w:eastAsia="zh-CN" w:bidi="ar"/>
        </w:rPr>
        <w:t> 按照国务院规定的职责分工</w:t>
      </w: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负责关键信息基础设施安全保护工作的部门分别编制并组织实施本行业</w:t>
      </w: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本领域的关键信息基础设施安全规划</w:t>
      </w: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指导和监督关键信息基础设施运行安全保护工作</w:t>
      </w:r>
      <w:r>
        <w:rPr>
          <w:rFonts w:hint="eastAsia" w:asciiTheme="minorEastAsia" w:hAnsiTheme="minorEastAsia" w:eastAsiaTheme="minorEastAsia" w:cstheme="minorEastAsia"/>
          <w:kern w:val="0"/>
          <w:sz w:val="28"/>
          <w:szCs w:val="28"/>
          <w:shd w:val="clear" w:fill="FFFFFF"/>
          <w:lang w:val="en-US" w:eastAsia="zh-CN" w:bidi="ar"/>
        </w:rPr>
        <w:t>。</w:t>
      </w:r>
    </w:p>
    <w:p>
      <w:pPr>
        <w:keepNext w:val="0"/>
        <w:keepLines w:val="0"/>
        <w:pageBreakBefore w:val="0"/>
        <w:widowControl/>
        <w:suppressLineNumbers w:val="0"/>
        <w:kinsoku/>
        <w:wordWrap/>
        <w:overflowPunct/>
        <w:topLinePunct w:val="0"/>
        <w:autoSpaceDE/>
        <w:autoSpaceDN/>
        <w:bidi w:val="0"/>
        <w:adjustRightInd w:val="0"/>
        <w:snapToGrid/>
        <w:spacing w:beforeAutospacing="0" w:afterAutospacing="0" w:line="520" w:lineRule="exact"/>
        <w:ind w:left="0" w:leftChars="0" w:right="0" w:rightChars="0" w:firstLine="472" w:firstLineChars="196"/>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val="0"/>
          <w:kern w:val="0"/>
          <w:sz w:val="28"/>
          <w:szCs w:val="28"/>
          <w:shd w:val="clear" w:fill="FFFFFF"/>
          <w:lang w:val="en-US" w:eastAsia="zh-CN" w:bidi="ar"/>
        </w:rPr>
        <w:t>第三十三条</w:t>
      </w:r>
      <w:r>
        <w:rPr>
          <w:rFonts w:hint="eastAsia" w:asciiTheme="minorEastAsia" w:hAnsiTheme="minorEastAsia" w:eastAsiaTheme="minorEastAsia" w:cstheme="minorEastAsia"/>
          <w:kern w:val="0"/>
          <w:sz w:val="28"/>
          <w:szCs w:val="28"/>
          <w:shd w:val="clear" w:fill="FFFFFF"/>
          <w:lang w:val="en-US" w:eastAsia="zh-CN" w:bidi="ar"/>
        </w:rPr>
        <w:t>  建设关键信息基础设施应当确保其具有支持业务稳定</w:t>
      </w: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持续运行的性能</w:t>
      </w: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并保证安全技术措施同步规划</w:t>
      </w: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同步建设</w:t>
      </w: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同步使用</w:t>
      </w:r>
      <w:r>
        <w:rPr>
          <w:rFonts w:hint="eastAsia" w:asciiTheme="minorEastAsia" w:hAnsiTheme="minorEastAsia" w:eastAsiaTheme="minorEastAsia" w:cstheme="minorEastAsia"/>
          <w:kern w:val="0"/>
          <w:sz w:val="28"/>
          <w:szCs w:val="28"/>
          <w:shd w:val="clear" w:fill="FFFFFF"/>
          <w:lang w:val="en-US" w:eastAsia="zh-CN" w:bidi="ar"/>
        </w:rPr>
        <w:t>。</w:t>
      </w:r>
    </w:p>
    <w:p>
      <w:pPr>
        <w:keepNext w:val="0"/>
        <w:keepLines w:val="0"/>
        <w:pageBreakBefore w:val="0"/>
        <w:widowControl/>
        <w:suppressLineNumbers w:val="0"/>
        <w:kinsoku/>
        <w:wordWrap/>
        <w:overflowPunct/>
        <w:topLinePunct w:val="0"/>
        <w:autoSpaceDE/>
        <w:autoSpaceDN/>
        <w:bidi w:val="0"/>
        <w:adjustRightInd w:val="0"/>
        <w:snapToGrid/>
        <w:spacing w:beforeAutospacing="0" w:afterAutospacing="0" w:line="520" w:lineRule="exact"/>
        <w:ind w:left="0" w:leftChars="0" w:right="0" w:rightChars="0" w:firstLine="472" w:firstLineChars="196"/>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val="0"/>
          <w:kern w:val="0"/>
          <w:sz w:val="28"/>
          <w:szCs w:val="28"/>
          <w:shd w:val="clear" w:fill="FFFFFF"/>
          <w:lang w:val="en-US" w:eastAsia="zh-CN" w:bidi="ar"/>
        </w:rPr>
        <w:t>第三十四条</w:t>
      </w:r>
      <w:r>
        <w:rPr>
          <w:rFonts w:hint="eastAsia" w:asciiTheme="minorEastAsia" w:hAnsiTheme="minorEastAsia" w:eastAsiaTheme="minorEastAsia" w:cstheme="minorEastAsia"/>
          <w:kern w:val="0"/>
          <w:sz w:val="28"/>
          <w:szCs w:val="28"/>
          <w:shd w:val="clear" w:fill="FFFFFF"/>
          <w:lang w:val="en-US" w:eastAsia="zh-CN" w:bidi="ar"/>
        </w:rPr>
        <w:t>  除本法第二十一条的规定外</w:t>
      </w: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关键信息基础设施的运营者还应当履行下列安全保护义务</w:t>
      </w:r>
      <w:r>
        <w:rPr>
          <w:rFonts w:hint="eastAsia" w:asciiTheme="minorEastAsia" w:hAnsiTheme="minorEastAsia" w:eastAsiaTheme="minorEastAsia" w:cstheme="minorEastAsia"/>
          <w:kern w:val="0"/>
          <w:sz w:val="28"/>
          <w:szCs w:val="28"/>
          <w:shd w:val="clear" w:fill="FFFFFF"/>
          <w:lang w:val="en-US" w:eastAsia="zh-CN" w:bidi="ar"/>
        </w:rPr>
        <w:t>：</w:t>
      </w:r>
    </w:p>
    <w:p>
      <w:pPr>
        <w:keepNext w:val="0"/>
        <w:keepLines w:val="0"/>
        <w:pageBreakBefore w:val="0"/>
        <w:widowControl/>
        <w:suppressLineNumbers w:val="0"/>
        <w:kinsoku/>
        <w:wordWrap/>
        <w:overflowPunct/>
        <w:topLinePunct w:val="0"/>
        <w:autoSpaceDE/>
        <w:autoSpaceDN/>
        <w:bidi w:val="0"/>
        <w:adjustRightInd w:val="0"/>
        <w:snapToGrid/>
        <w:spacing w:beforeAutospacing="0" w:afterAutospacing="0" w:line="520" w:lineRule="exact"/>
        <w:ind w:left="0" w:leftChars="0" w:right="0" w:rightChars="0" w:firstLine="480" w:firstLineChars="20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一</w:t>
      </w: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设置专门安全管理机构和安全管理负责人</w:t>
      </w: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并对该负责人和关键岗位的人员进行安全背景审查</w:t>
      </w:r>
      <w:r>
        <w:rPr>
          <w:rFonts w:hint="eastAsia" w:asciiTheme="minorEastAsia" w:hAnsiTheme="minorEastAsia" w:eastAsiaTheme="minorEastAsia" w:cstheme="minorEastAsia"/>
          <w:kern w:val="0"/>
          <w:sz w:val="28"/>
          <w:szCs w:val="28"/>
          <w:shd w:val="clear" w:fill="FFFFFF"/>
          <w:lang w:val="en-US" w:eastAsia="zh-CN" w:bidi="ar"/>
        </w:rPr>
        <w:t>；</w:t>
      </w:r>
    </w:p>
    <w:p>
      <w:pPr>
        <w:keepNext w:val="0"/>
        <w:keepLines w:val="0"/>
        <w:pageBreakBefore w:val="0"/>
        <w:widowControl/>
        <w:suppressLineNumbers w:val="0"/>
        <w:kinsoku/>
        <w:wordWrap/>
        <w:overflowPunct/>
        <w:topLinePunct w:val="0"/>
        <w:autoSpaceDE/>
        <w:autoSpaceDN/>
        <w:bidi w:val="0"/>
        <w:adjustRightInd w:val="0"/>
        <w:snapToGrid/>
        <w:spacing w:beforeAutospacing="0" w:afterAutospacing="0" w:line="520" w:lineRule="exact"/>
        <w:ind w:left="0" w:leftChars="0" w:right="0" w:rightChars="0" w:firstLine="480" w:firstLineChars="20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二</w:t>
      </w: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定期对从业人员进行网络安全教育</w:t>
      </w: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技术培训和技能考核</w:t>
      </w:r>
      <w:r>
        <w:rPr>
          <w:rFonts w:hint="eastAsia" w:asciiTheme="minorEastAsia" w:hAnsiTheme="minorEastAsia" w:eastAsiaTheme="minorEastAsia" w:cstheme="minorEastAsia"/>
          <w:kern w:val="0"/>
          <w:sz w:val="28"/>
          <w:szCs w:val="28"/>
          <w:shd w:val="clear" w:fill="FFFFFF"/>
          <w:lang w:val="en-US" w:eastAsia="zh-CN" w:bidi="ar"/>
        </w:rPr>
        <w:t>；</w:t>
      </w:r>
    </w:p>
    <w:p>
      <w:pPr>
        <w:keepNext w:val="0"/>
        <w:keepLines w:val="0"/>
        <w:pageBreakBefore w:val="0"/>
        <w:widowControl/>
        <w:suppressLineNumbers w:val="0"/>
        <w:kinsoku/>
        <w:wordWrap/>
        <w:overflowPunct/>
        <w:topLinePunct w:val="0"/>
        <w:autoSpaceDE/>
        <w:autoSpaceDN/>
        <w:bidi w:val="0"/>
        <w:adjustRightInd w:val="0"/>
        <w:snapToGrid/>
        <w:spacing w:beforeAutospacing="0" w:afterAutospacing="0" w:line="520" w:lineRule="exact"/>
        <w:ind w:left="0" w:leftChars="0" w:right="0" w:rightChars="0" w:firstLine="480" w:firstLineChars="20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三</w:t>
      </w: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对重要系统和数据库进行容灾备份</w:t>
      </w:r>
      <w:r>
        <w:rPr>
          <w:rFonts w:hint="eastAsia" w:asciiTheme="minorEastAsia" w:hAnsiTheme="minorEastAsia" w:eastAsiaTheme="minorEastAsia" w:cstheme="minorEastAsia"/>
          <w:kern w:val="0"/>
          <w:sz w:val="28"/>
          <w:szCs w:val="28"/>
          <w:shd w:val="clear" w:fill="FFFFFF"/>
          <w:lang w:val="en-US" w:eastAsia="zh-CN" w:bidi="ar"/>
        </w:rPr>
        <w:t>；</w:t>
      </w:r>
    </w:p>
    <w:p>
      <w:pPr>
        <w:keepNext w:val="0"/>
        <w:keepLines w:val="0"/>
        <w:pageBreakBefore w:val="0"/>
        <w:widowControl/>
        <w:suppressLineNumbers w:val="0"/>
        <w:kinsoku/>
        <w:wordWrap/>
        <w:overflowPunct/>
        <w:topLinePunct w:val="0"/>
        <w:autoSpaceDE/>
        <w:autoSpaceDN/>
        <w:bidi w:val="0"/>
        <w:adjustRightInd w:val="0"/>
        <w:snapToGrid/>
        <w:spacing w:beforeAutospacing="0" w:afterAutospacing="0" w:line="520" w:lineRule="exact"/>
        <w:ind w:left="0" w:leftChars="0" w:right="0" w:rightChars="0" w:firstLine="480" w:firstLineChars="20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四</w:t>
      </w: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制定网络安全事件应急预案</w:t>
      </w: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并定期进行演练</w:t>
      </w:r>
      <w:r>
        <w:rPr>
          <w:rFonts w:hint="eastAsia" w:asciiTheme="minorEastAsia" w:hAnsiTheme="minorEastAsia" w:eastAsiaTheme="minorEastAsia" w:cstheme="minorEastAsia"/>
          <w:kern w:val="0"/>
          <w:sz w:val="28"/>
          <w:szCs w:val="28"/>
          <w:shd w:val="clear" w:fill="FFFFFF"/>
          <w:lang w:val="en-US" w:eastAsia="zh-CN" w:bidi="ar"/>
        </w:rPr>
        <w:t>；</w:t>
      </w:r>
    </w:p>
    <w:p>
      <w:pPr>
        <w:keepNext w:val="0"/>
        <w:keepLines w:val="0"/>
        <w:pageBreakBefore w:val="0"/>
        <w:widowControl/>
        <w:suppressLineNumbers w:val="0"/>
        <w:kinsoku/>
        <w:wordWrap/>
        <w:overflowPunct/>
        <w:topLinePunct w:val="0"/>
        <w:autoSpaceDE/>
        <w:autoSpaceDN/>
        <w:bidi w:val="0"/>
        <w:adjustRightInd w:val="0"/>
        <w:snapToGrid/>
        <w:spacing w:beforeAutospacing="0" w:afterAutospacing="0" w:line="520" w:lineRule="exact"/>
        <w:ind w:left="0" w:leftChars="0" w:right="0" w:rightChars="0" w:firstLine="480" w:firstLineChars="20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五</w:t>
      </w: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法律</w:t>
      </w: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行政法规规定的其他义务</w:t>
      </w:r>
      <w:r>
        <w:rPr>
          <w:rFonts w:hint="eastAsia" w:asciiTheme="minorEastAsia" w:hAnsiTheme="minorEastAsia" w:eastAsiaTheme="minorEastAsia" w:cstheme="minorEastAsia"/>
          <w:kern w:val="0"/>
          <w:sz w:val="28"/>
          <w:szCs w:val="28"/>
          <w:shd w:val="clear" w:fill="FFFFFF"/>
          <w:lang w:val="en-US" w:eastAsia="zh-CN" w:bidi="ar"/>
        </w:rPr>
        <w:t>。</w:t>
      </w:r>
    </w:p>
    <w:p>
      <w:pPr>
        <w:keepNext w:val="0"/>
        <w:keepLines w:val="0"/>
        <w:pageBreakBefore w:val="0"/>
        <w:widowControl/>
        <w:suppressLineNumbers w:val="0"/>
        <w:kinsoku/>
        <w:wordWrap/>
        <w:overflowPunct/>
        <w:topLinePunct w:val="0"/>
        <w:autoSpaceDE/>
        <w:autoSpaceDN/>
        <w:bidi w:val="0"/>
        <w:adjustRightInd w:val="0"/>
        <w:snapToGrid/>
        <w:spacing w:beforeAutospacing="0" w:afterAutospacing="0" w:line="520" w:lineRule="exact"/>
        <w:ind w:left="0" w:leftChars="0" w:right="0" w:rightChars="0" w:firstLine="482" w:firstLineChars="20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val="0"/>
          <w:kern w:val="0"/>
          <w:sz w:val="28"/>
          <w:szCs w:val="28"/>
          <w:shd w:val="clear" w:fill="FFFFFF"/>
          <w:lang w:val="en-US" w:eastAsia="zh-CN" w:bidi="ar"/>
        </w:rPr>
        <w:t xml:space="preserve">第三十五条 </w:t>
      </w:r>
      <w:r>
        <w:rPr>
          <w:rFonts w:hint="eastAsia" w:asciiTheme="minorEastAsia" w:hAnsiTheme="minorEastAsia" w:eastAsiaTheme="minorEastAsia" w:cstheme="minorEastAsia"/>
          <w:kern w:val="0"/>
          <w:sz w:val="28"/>
          <w:szCs w:val="28"/>
          <w:shd w:val="clear" w:fill="FFFFFF"/>
          <w:lang w:val="en-US" w:eastAsia="zh-CN" w:bidi="ar"/>
        </w:rPr>
        <w:t> 关键信息基础设施的运营者采购网络产品和服务</w:t>
      </w: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可能影响国家安全的</w:t>
      </w: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应当通过国家网信部门会同国务院有关部门组织的国家安全审查</w:t>
      </w:r>
      <w:r>
        <w:rPr>
          <w:rFonts w:hint="eastAsia" w:asciiTheme="minorEastAsia" w:hAnsiTheme="minorEastAsia" w:eastAsiaTheme="minorEastAsia" w:cstheme="minorEastAsia"/>
          <w:kern w:val="0"/>
          <w:sz w:val="28"/>
          <w:szCs w:val="28"/>
          <w:shd w:val="clear" w:fill="FFFFFF"/>
          <w:lang w:val="en-US" w:eastAsia="zh-CN" w:bidi="ar"/>
        </w:rPr>
        <w:t>。</w:t>
      </w:r>
    </w:p>
    <w:p>
      <w:pPr>
        <w:keepNext w:val="0"/>
        <w:keepLines w:val="0"/>
        <w:pageBreakBefore w:val="0"/>
        <w:widowControl/>
        <w:suppressLineNumbers w:val="0"/>
        <w:kinsoku/>
        <w:wordWrap/>
        <w:overflowPunct/>
        <w:topLinePunct w:val="0"/>
        <w:autoSpaceDE/>
        <w:autoSpaceDN/>
        <w:bidi w:val="0"/>
        <w:adjustRightInd w:val="0"/>
        <w:snapToGrid/>
        <w:spacing w:beforeAutospacing="0" w:afterAutospacing="0" w:line="520" w:lineRule="exact"/>
        <w:ind w:left="0" w:leftChars="0" w:right="0" w:rightChars="0" w:firstLine="472" w:firstLineChars="196"/>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val="0"/>
          <w:kern w:val="0"/>
          <w:sz w:val="28"/>
          <w:szCs w:val="28"/>
          <w:shd w:val="clear" w:fill="FFFFFF"/>
          <w:lang w:val="en-US" w:eastAsia="zh-CN" w:bidi="ar"/>
        </w:rPr>
        <w:t>第三十六条</w:t>
      </w:r>
      <w:r>
        <w:rPr>
          <w:rFonts w:hint="eastAsia" w:asciiTheme="minorEastAsia" w:hAnsiTheme="minorEastAsia" w:eastAsiaTheme="minorEastAsia" w:cstheme="minorEastAsia"/>
          <w:kern w:val="0"/>
          <w:sz w:val="28"/>
          <w:szCs w:val="28"/>
          <w:shd w:val="clear" w:fill="FFFFFF"/>
          <w:lang w:val="en-US" w:eastAsia="zh-CN" w:bidi="ar"/>
        </w:rPr>
        <w:t>  关键信息基础设施的运营者采购网络产品和服务</w:t>
      </w: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应当按照规定与提供者签订安全保密协议</w:t>
      </w: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明确安全和保密义务与责任</w:t>
      </w:r>
      <w:r>
        <w:rPr>
          <w:rFonts w:hint="eastAsia" w:asciiTheme="minorEastAsia" w:hAnsiTheme="minorEastAsia" w:eastAsiaTheme="minorEastAsia" w:cstheme="minorEastAsia"/>
          <w:kern w:val="0"/>
          <w:sz w:val="28"/>
          <w:szCs w:val="28"/>
          <w:shd w:val="clear" w:fill="FFFFFF"/>
          <w:lang w:val="en-US" w:eastAsia="zh-CN" w:bidi="ar"/>
        </w:rPr>
        <w:t>。</w:t>
      </w:r>
    </w:p>
    <w:p>
      <w:pPr>
        <w:keepNext w:val="0"/>
        <w:keepLines w:val="0"/>
        <w:pageBreakBefore w:val="0"/>
        <w:widowControl/>
        <w:suppressLineNumbers w:val="0"/>
        <w:kinsoku/>
        <w:wordWrap/>
        <w:overflowPunct/>
        <w:topLinePunct w:val="0"/>
        <w:autoSpaceDE/>
        <w:autoSpaceDN/>
        <w:bidi w:val="0"/>
        <w:adjustRightInd w:val="0"/>
        <w:snapToGrid/>
        <w:spacing w:beforeAutospacing="0" w:afterAutospacing="0" w:line="520" w:lineRule="exact"/>
        <w:ind w:left="0" w:leftChars="0" w:right="0" w:rightChars="0" w:firstLine="472" w:firstLineChars="196"/>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val="0"/>
          <w:kern w:val="0"/>
          <w:sz w:val="28"/>
          <w:szCs w:val="28"/>
          <w:shd w:val="clear" w:fill="FFFFFF"/>
          <w:lang w:val="en-US" w:eastAsia="zh-CN" w:bidi="ar"/>
        </w:rPr>
        <w:t xml:space="preserve">第三十七条 </w:t>
      </w:r>
      <w:r>
        <w:rPr>
          <w:rFonts w:hint="eastAsia" w:asciiTheme="minorEastAsia" w:hAnsiTheme="minorEastAsia" w:eastAsiaTheme="minorEastAsia" w:cstheme="minorEastAsia"/>
          <w:kern w:val="0"/>
          <w:sz w:val="28"/>
          <w:szCs w:val="28"/>
          <w:shd w:val="clear" w:fill="FFFFFF"/>
          <w:lang w:val="en-US" w:eastAsia="zh-CN" w:bidi="ar"/>
        </w:rPr>
        <w:t> 关键信息基础设施的运营者在中华人民共和国境内运营中收集和产生的个人信息和重要数据应当在境内存储</w:t>
      </w: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因业务需要</w:t>
      </w: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确需向境外提供的</w:t>
      </w: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应当按照国家网信部门会同国务院有关部门制定的办法进行安全评估</w:t>
      </w: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法律</w:t>
      </w: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行政法规另有规定的</w:t>
      </w: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依照其规定</w:t>
      </w:r>
      <w:r>
        <w:rPr>
          <w:rFonts w:hint="eastAsia" w:asciiTheme="minorEastAsia" w:hAnsiTheme="minorEastAsia" w:eastAsiaTheme="minorEastAsia" w:cstheme="minorEastAsia"/>
          <w:kern w:val="0"/>
          <w:sz w:val="28"/>
          <w:szCs w:val="28"/>
          <w:shd w:val="clear" w:fill="FFFFFF"/>
          <w:lang w:val="en-US" w:eastAsia="zh-CN" w:bidi="ar"/>
        </w:rPr>
        <w:t>。</w:t>
      </w:r>
    </w:p>
    <w:p>
      <w:pPr>
        <w:keepNext w:val="0"/>
        <w:keepLines w:val="0"/>
        <w:pageBreakBefore w:val="0"/>
        <w:widowControl/>
        <w:suppressLineNumbers w:val="0"/>
        <w:kinsoku/>
        <w:wordWrap/>
        <w:overflowPunct/>
        <w:topLinePunct w:val="0"/>
        <w:autoSpaceDE/>
        <w:autoSpaceDN/>
        <w:bidi w:val="0"/>
        <w:adjustRightInd w:val="0"/>
        <w:snapToGrid/>
        <w:spacing w:beforeAutospacing="0" w:afterAutospacing="0" w:line="520" w:lineRule="exact"/>
        <w:ind w:left="0" w:leftChars="0" w:right="0" w:rightChars="0" w:firstLine="472" w:firstLineChars="196"/>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val="0"/>
          <w:kern w:val="0"/>
          <w:sz w:val="28"/>
          <w:szCs w:val="28"/>
          <w:shd w:val="clear" w:fill="FFFFFF"/>
          <w:lang w:val="en-US" w:eastAsia="zh-CN" w:bidi="ar"/>
        </w:rPr>
        <w:t>第三十八条</w:t>
      </w:r>
      <w:r>
        <w:rPr>
          <w:rFonts w:hint="eastAsia" w:asciiTheme="minorEastAsia" w:hAnsiTheme="minorEastAsia" w:eastAsiaTheme="minorEastAsia" w:cstheme="minorEastAsia"/>
          <w:kern w:val="0"/>
          <w:sz w:val="28"/>
          <w:szCs w:val="28"/>
          <w:shd w:val="clear" w:fill="FFFFFF"/>
          <w:lang w:val="en-US" w:eastAsia="zh-CN" w:bidi="ar"/>
        </w:rPr>
        <w:t>  关键信息基础设施的运营者应当自行或者委托网络安全服务机构对其网络的安全性和可能存在的风险每年至少进行一次检测评估</w:t>
      </w: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并将检测评估情况和改进措施报送相关负责关键信息基础设施安全保护工作的部门</w:t>
      </w:r>
      <w:r>
        <w:rPr>
          <w:rFonts w:hint="eastAsia" w:asciiTheme="minorEastAsia" w:hAnsiTheme="minorEastAsia" w:eastAsiaTheme="minorEastAsia" w:cstheme="minorEastAsia"/>
          <w:kern w:val="0"/>
          <w:sz w:val="28"/>
          <w:szCs w:val="28"/>
          <w:shd w:val="clear" w:fill="FFFFFF"/>
          <w:lang w:val="en-US" w:eastAsia="zh-CN" w:bidi="ar"/>
        </w:rPr>
        <w:t>。</w:t>
      </w:r>
    </w:p>
    <w:p>
      <w:pPr>
        <w:keepNext w:val="0"/>
        <w:keepLines w:val="0"/>
        <w:pageBreakBefore w:val="0"/>
        <w:widowControl/>
        <w:suppressLineNumbers w:val="0"/>
        <w:kinsoku/>
        <w:wordWrap/>
        <w:overflowPunct/>
        <w:topLinePunct w:val="0"/>
        <w:autoSpaceDE/>
        <w:autoSpaceDN/>
        <w:bidi w:val="0"/>
        <w:adjustRightInd w:val="0"/>
        <w:snapToGrid/>
        <w:spacing w:beforeAutospacing="0" w:afterAutospacing="0" w:line="520" w:lineRule="exact"/>
        <w:ind w:left="0" w:leftChars="0" w:right="0" w:rightChars="0" w:firstLine="472" w:firstLineChars="196"/>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val="0"/>
          <w:kern w:val="0"/>
          <w:sz w:val="28"/>
          <w:szCs w:val="28"/>
          <w:shd w:val="clear" w:fill="FFFFFF"/>
          <w:lang w:val="en-US" w:eastAsia="zh-CN" w:bidi="ar"/>
        </w:rPr>
        <w:t>第三十九条</w:t>
      </w:r>
      <w:r>
        <w:rPr>
          <w:rFonts w:hint="eastAsia" w:asciiTheme="minorEastAsia" w:hAnsiTheme="minorEastAsia" w:eastAsiaTheme="minorEastAsia" w:cstheme="minorEastAsia"/>
          <w:kern w:val="0"/>
          <w:sz w:val="28"/>
          <w:szCs w:val="28"/>
          <w:shd w:val="clear" w:fill="FFFFFF"/>
          <w:lang w:val="en-US" w:eastAsia="zh-CN" w:bidi="ar"/>
        </w:rPr>
        <w:t>  国家网信部门应当统筹协调有关部门对关键信息基础设施的安全保护采取下列措施</w:t>
      </w:r>
      <w:r>
        <w:rPr>
          <w:rFonts w:hint="eastAsia" w:asciiTheme="minorEastAsia" w:hAnsiTheme="minorEastAsia" w:eastAsiaTheme="minorEastAsia" w:cstheme="minorEastAsia"/>
          <w:kern w:val="0"/>
          <w:sz w:val="28"/>
          <w:szCs w:val="28"/>
          <w:shd w:val="clear" w:fill="FFFFFF"/>
          <w:lang w:val="en-US" w:eastAsia="zh-CN" w:bidi="ar"/>
        </w:rPr>
        <w:t>：</w:t>
      </w:r>
    </w:p>
    <w:p>
      <w:pPr>
        <w:keepNext w:val="0"/>
        <w:keepLines w:val="0"/>
        <w:pageBreakBefore w:val="0"/>
        <w:widowControl/>
        <w:suppressLineNumbers w:val="0"/>
        <w:kinsoku/>
        <w:wordWrap/>
        <w:overflowPunct/>
        <w:topLinePunct w:val="0"/>
        <w:autoSpaceDE/>
        <w:autoSpaceDN/>
        <w:bidi w:val="0"/>
        <w:adjustRightInd w:val="0"/>
        <w:snapToGrid/>
        <w:spacing w:beforeAutospacing="0" w:afterAutospacing="0" w:line="520" w:lineRule="exact"/>
        <w:ind w:left="0" w:leftChars="0" w:right="0" w:rightChars="0" w:firstLine="480" w:firstLineChars="20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一</w:t>
      </w: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对关键信息基础设施的安全风险进行抽查检测</w:t>
      </w: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提出改进措施</w:t>
      </w: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必要时可以委托网络安全服务机构对网络存在的安全风险进行检测评估</w:t>
      </w:r>
      <w:r>
        <w:rPr>
          <w:rFonts w:hint="eastAsia" w:asciiTheme="minorEastAsia" w:hAnsiTheme="minorEastAsia" w:eastAsiaTheme="minorEastAsia" w:cstheme="minorEastAsia"/>
          <w:kern w:val="0"/>
          <w:sz w:val="28"/>
          <w:szCs w:val="28"/>
          <w:shd w:val="clear" w:fill="FFFFFF"/>
          <w:lang w:val="en-US" w:eastAsia="zh-CN" w:bidi="ar"/>
        </w:rPr>
        <w:t>；</w:t>
      </w:r>
    </w:p>
    <w:p>
      <w:pPr>
        <w:keepNext w:val="0"/>
        <w:keepLines w:val="0"/>
        <w:pageBreakBefore w:val="0"/>
        <w:widowControl/>
        <w:suppressLineNumbers w:val="0"/>
        <w:kinsoku/>
        <w:wordWrap/>
        <w:overflowPunct/>
        <w:topLinePunct w:val="0"/>
        <w:autoSpaceDE/>
        <w:autoSpaceDN/>
        <w:bidi w:val="0"/>
        <w:adjustRightInd w:val="0"/>
        <w:snapToGrid/>
        <w:spacing w:beforeAutospacing="0" w:afterAutospacing="0" w:line="520" w:lineRule="exact"/>
        <w:ind w:left="0" w:leftChars="0" w:right="0" w:rightChars="0" w:firstLine="480" w:firstLineChars="20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二</w:t>
      </w: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定期组织关键信息基础设施的运营者进行网络安全应急演练</w:t>
      </w: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提高应对网络安全事件的水平和协同配合能力</w:t>
      </w:r>
      <w:r>
        <w:rPr>
          <w:rFonts w:hint="eastAsia" w:asciiTheme="minorEastAsia" w:hAnsiTheme="minorEastAsia" w:eastAsiaTheme="minorEastAsia" w:cstheme="minorEastAsia"/>
          <w:kern w:val="0"/>
          <w:sz w:val="28"/>
          <w:szCs w:val="28"/>
          <w:shd w:val="clear" w:fill="FFFFFF"/>
          <w:lang w:val="en-US" w:eastAsia="zh-CN" w:bidi="ar"/>
        </w:rPr>
        <w:t>；</w:t>
      </w:r>
    </w:p>
    <w:p>
      <w:pPr>
        <w:keepNext w:val="0"/>
        <w:keepLines w:val="0"/>
        <w:pageBreakBefore w:val="0"/>
        <w:widowControl/>
        <w:suppressLineNumbers w:val="0"/>
        <w:kinsoku/>
        <w:wordWrap/>
        <w:overflowPunct/>
        <w:topLinePunct w:val="0"/>
        <w:autoSpaceDE/>
        <w:autoSpaceDN/>
        <w:bidi w:val="0"/>
        <w:adjustRightInd w:val="0"/>
        <w:snapToGrid/>
        <w:spacing w:beforeAutospacing="0" w:afterAutospacing="0" w:line="520" w:lineRule="exact"/>
        <w:ind w:left="0" w:leftChars="0" w:right="0" w:rightChars="0" w:firstLine="480" w:firstLineChars="20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三</w:t>
      </w: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促进有关部门</w:t>
      </w: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关键信息基础设施的运营者以及有关研究机构</w:t>
      </w: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网络安全服务机构等之间的网络安全信息共享</w:t>
      </w:r>
      <w:r>
        <w:rPr>
          <w:rFonts w:hint="eastAsia" w:asciiTheme="minorEastAsia" w:hAnsiTheme="minorEastAsia" w:eastAsiaTheme="minorEastAsia" w:cstheme="minorEastAsia"/>
          <w:kern w:val="0"/>
          <w:sz w:val="28"/>
          <w:szCs w:val="28"/>
          <w:shd w:val="clear" w:fill="FFFFFF"/>
          <w:lang w:val="en-US" w:eastAsia="zh-CN" w:bidi="ar"/>
        </w:rPr>
        <w:t>；</w:t>
      </w:r>
    </w:p>
    <w:p>
      <w:pPr>
        <w:keepNext w:val="0"/>
        <w:keepLines w:val="0"/>
        <w:pageBreakBefore w:val="0"/>
        <w:widowControl/>
        <w:suppressLineNumbers w:val="0"/>
        <w:kinsoku/>
        <w:wordWrap/>
        <w:overflowPunct/>
        <w:topLinePunct w:val="0"/>
        <w:autoSpaceDE/>
        <w:autoSpaceDN/>
        <w:bidi w:val="0"/>
        <w:adjustRightInd w:val="0"/>
        <w:snapToGrid/>
        <w:spacing w:beforeAutospacing="0" w:afterAutospacing="0" w:line="520" w:lineRule="exact"/>
        <w:ind w:left="0" w:leftChars="0" w:right="0" w:rightChars="0" w:firstLine="480" w:firstLineChars="20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四</w:t>
      </w: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对网络安全事件的应急处置与网络功能的恢复等</w:t>
      </w: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提供技术支持和协助</w:t>
      </w:r>
      <w:r>
        <w:rPr>
          <w:rFonts w:hint="eastAsia" w:asciiTheme="minorEastAsia" w:hAnsiTheme="minorEastAsia" w:eastAsiaTheme="minorEastAsia" w:cstheme="minorEastAsia"/>
          <w:kern w:val="0"/>
          <w:sz w:val="28"/>
          <w:szCs w:val="28"/>
          <w:shd w:val="clear" w:fill="FFFFFF"/>
          <w:lang w:val="en-US" w:eastAsia="zh-CN" w:bidi="ar"/>
        </w:rPr>
        <w:t>。</w:t>
      </w:r>
    </w:p>
    <w:p>
      <w:pPr>
        <w:keepNext w:val="0"/>
        <w:keepLines w:val="0"/>
        <w:pageBreakBefore w:val="0"/>
        <w:widowControl/>
        <w:suppressLineNumbers w:val="0"/>
        <w:kinsoku/>
        <w:wordWrap/>
        <w:overflowPunct/>
        <w:topLinePunct w:val="0"/>
        <w:autoSpaceDE/>
        <w:autoSpaceDN/>
        <w:bidi w:val="0"/>
        <w:adjustRightInd w:val="0"/>
        <w:snapToGrid/>
        <w:spacing w:beforeAutospacing="0" w:afterAutospacing="0" w:line="520" w:lineRule="exact"/>
        <w:ind w:left="0" w:leftChars="0" w:right="0" w:rightChars="0"/>
        <w:jc w:val="center"/>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val="0"/>
          <w:kern w:val="0"/>
          <w:sz w:val="28"/>
          <w:szCs w:val="28"/>
          <w:shd w:val="clear" w:fill="FFFFFF"/>
          <w:lang w:val="en-US" w:eastAsia="zh-CN" w:bidi="ar"/>
        </w:rPr>
        <w:t>第四章  网络信息安全</w:t>
      </w:r>
    </w:p>
    <w:p>
      <w:pPr>
        <w:keepNext w:val="0"/>
        <w:keepLines w:val="0"/>
        <w:pageBreakBefore w:val="0"/>
        <w:widowControl/>
        <w:suppressLineNumbers w:val="0"/>
        <w:kinsoku/>
        <w:wordWrap/>
        <w:overflowPunct/>
        <w:topLinePunct w:val="0"/>
        <w:autoSpaceDE/>
        <w:autoSpaceDN/>
        <w:bidi w:val="0"/>
        <w:adjustRightInd w:val="0"/>
        <w:snapToGrid/>
        <w:spacing w:beforeAutospacing="0" w:afterAutospacing="0" w:line="520" w:lineRule="exact"/>
        <w:ind w:left="0" w:leftChars="0" w:right="0" w:rightChars="0" w:firstLine="472" w:firstLineChars="196"/>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val="0"/>
          <w:kern w:val="0"/>
          <w:sz w:val="28"/>
          <w:szCs w:val="28"/>
          <w:shd w:val="clear" w:fill="FFFFFF"/>
          <w:lang w:val="en-US" w:eastAsia="zh-CN" w:bidi="ar"/>
        </w:rPr>
        <w:t xml:space="preserve">第四十条 </w:t>
      </w:r>
      <w:r>
        <w:rPr>
          <w:rFonts w:hint="eastAsia" w:asciiTheme="minorEastAsia" w:hAnsiTheme="minorEastAsia" w:eastAsiaTheme="minorEastAsia" w:cstheme="minorEastAsia"/>
          <w:kern w:val="0"/>
          <w:sz w:val="28"/>
          <w:szCs w:val="28"/>
          <w:shd w:val="clear" w:fill="FFFFFF"/>
          <w:lang w:val="en-US" w:eastAsia="zh-CN" w:bidi="ar"/>
        </w:rPr>
        <w:t> 网络运营者应当对其收集的用户信息严格保密</w:t>
      </w: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并建立健全用户信息保护制度</w:t>
      </w:r>
      <w:r>
        <w:rPr>
          <w:rFonts w:hint="eastAsia" w:asciiTheme="minorEastAsia" w:hAnsiTheme="minorEastAsia" w:eastAsiaTheme="minorEastAsia" w:cstheme="minorEastAsia"/>
          <w:kern w:val="0"/>
          <w:sz w:val="28"/>
          <w:szCs w:val="28"/>
          <w:shd w:val="clear" w:fill="FFFFFF"/>
          <w:lang w:val="en-US" w:eastAsia="zh-CN" w:bidi="ar"/>
        </w:rPr>
        <w:t>。</w:t>
      </w:r>
    </w:p>
    <w:p>
      <w:pPr>
        <w:keepNext w:val="0"/>
        <w:keepLines w:val="0"/>
        <w:pageBreakBefore w:val="0"/>
        <w:widowControl/>
        <w:suppressLineNumbers w:val="0"/>
        <w:kinsoku/>
        <w:wordWrap/>
        <w:overflowPunct/>
        <w:topLinePunct w:val="0"/>
        <w:autoSpaceDE/>
        <w:autoSpaceDN/>
        <w:bidi w:val="0"/>
        <w:adjustRightInd w:val="0"/>
        <w:snapToGrid/>
        <w:spacing w:beforeAutospacing="0" w:afterAutospacing="0" w:line="520" w:lineRule="exact"/>
        <w:ind w:left="0" w:leftChars="0" w:right="0" w:rightChars="0" w:firstLine="472" w:firstLineChars="196"/>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val="0"/>
          <w:kern w:val="0"/>
          <w:sz w:val="28"/>
          <w:szCs w:val="28"/>
          <w:shd w:val="clear" w:fill="FFFFFF"/>
          <w:lang w:val="en-US" w:eastAsia="zh-CN" w:bidi="ar"/>
        </w:rPr>
        <w:t xml:space="preserve">第四十一条 </w:t>
      </w:r>
      <w:r>
        <w:rPr>
          <w:rFonts w:hint="eastAsia" w:asciiTheme="minorEastAsia" w:hAnsiTheme="minorEastAsia" w:eastAsiaTheme="minorEastAsia" w:cstheme="minorEastAsia"/>
          <w:kern w:val="0"/>
          <w:sz w:val="28"/>
          <w:szCs w:val="28"/>
          <w:shd w:val="clear" w:fill="FFFFFF"/>
          <w:lang w:val="en-US" w:eastAsia="zh-CN" w:bidi="ar"/>
        </w:rPr>
        <w:t> 网络运营者收集</w:t>
      </w: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使用个人信息</w:t>
      </w: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应当遵循合法</w:t>
      </w: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正当</w:t>
      </w: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必要的原则</w:t>
      </w: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公开收集</w:t>
      </w: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使用规则</w:t>
      </w: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明示收集</w:t>
      </w: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使用信息的目的</w:t>
      </w: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方式和范围</w:t>
      </w: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并经被收集者同意</w:t>
      </w:r>
      <w:r>
        <w:rPr>
          <w:rFonts w:hint="eastAsia" w:asciiTheme="minorEastAsia" w:hAnsiTheme="minorEastAsia" w:eastAsiaTheme="minorEastAsia" w:cstheme="minorEastAsia"/>
          <w:kern w:val="0"/>
          <w:sz w:val="28"/>
          <w:szCs w:val="28"/>
          <w:shd w:val="clear" w:fill="FFFFFF"/>
          <w:lang w:val="en-US" w:eastAsia="zh-CN" w:bidi="ar"/>
        </w:rPr>
        <w:t>。</w:t>
      </w:r>
    </w:p>
    <w:p>
      <w:pPr>
        <w:keepNext w:val="0"/>
        <w:keepLines w:val="0"/>
        <w:pageBreakBefore w:val="0"/>
        <w:widowControl/>
        <w:suppressLineNumbers w:val="0"/>
        <w:kinsoku/>
        <w:wordWrap/>
        <w:overflowPunct/>
        <w:topLinePunct w:val="0"/>
        <w:autoSpaceDE/>
        <w:autoSpaceDN/>
        <w:bidi w:val="0"/>
        <w:adjustRightInd w:val="0"/>
        <w:snapToGrid/>
        <w:spacing w:beforeAutospacing="0" w:afterAutospacing="0" w:line="520" w:lineRule="exact"/>
        <w:ind w:left="0" w:leftChars="0" w:right="0" w:rightChars="0" w:firstLine="470" w:firstLineChars="196"/>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kern w:val="0"/>
          <w:sz w:val="28"/>
          <w:szCs w:val="28"/>
          <w:shd w:val="clear" w:fill="FFFFFF"/>
          <w:lang w:val="en-US" w:eastAsia="zh-CN" w:bidi="ar"/>
        </w:rPr>
        <w:t>网络运营者不得收集与其提供的服务无关的个人信息</w:t>
      </w: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不得违反法律</w:t>
      </w: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行政法规的规定和双方的约定收集</w:t>
      </w: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使用个人信息</w:t>
      </w: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并应当依照法律</w:t>
      </w: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行政法规的规定和与用户的约定</w:t>
      </w: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处理其保存的个人信息</w:t>
      </w:r>
      <w:r>
        <w:rPr>
          <w:rFonts w:hint="eastAsia" w:asciiTheme="minorEastAsia" w:hAnsiTheme="minorEastAsia" w:eastAsiaTheme="minorEastAsia" w:cstheme="minorEastAsia"/>
          <w:kern w:val="0"/>
          <w:sz w:val="28"/>
          <w:szCs w:val="28"/>
          <w:shd w:val="clear" w:fill="FFFFFF"/>
          <w:lang w:val="en-US" w:eastAsia="zh-CN" w:bidi="ar"/>
        </w:rPr>
        <w:t>。</w:t>
      </w:r>
    </w:p>
    <w:p>
      <w:pPr>
        <w:keepNext w:val="0"/>
        <w:keepLines w:val="0"/>
        <w:pageBreakBefore w:val="0"/>
        <w:widowControl/>
        <w:suppressLineNumbers w:val="0"/>
        <w:kinsoku/>
        <w:wordWrap/>
        <w:overflowPunct/>
        <w:topLinePunct w:val="0"/>
        <w:autoSpaceDE/>
        <w:autoSpaceDN/>
        <w:bidi w:val="0"/>
        <w:adjustRightInd w:val="0"/>
        <w:snapToGrid/>
        <w:spacing w:beforeAutospacing="0" w:afterAutospacing="0" w:line="520" w:lineRule="exact"/>
        <w:ind w:left="0" w:leftChars="0" w:right="0" w:rightChars="0" w:firstLine="472" w:firstLineChars="196"/>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val="0"/>
          <w:kern w:val="0"/>
          <w:sz w:val="28"/>
          <w:szCs w:val="28"/>
          <w:shd w:val="clear" w:fill="FFFFFF"/>
          <w:lang w:val="en-US" w:eastAsia="zh-CN" w:bidi="ar"/>
        </w:rPr>
        <w:t>第四十二条</w:t>
      </w:r>
      <w:r>
        <w:rPr>
          <w:rFonts w:hint="eastAsia" w:asciiTheme="minorEastAsia" w:hAnsiTheme="minorEastAsia" w:eastAsiaTheme="minorEastAsia" w:cstheme="minorEastAsia"/>
          <w:kern w:val="0"/>
          <w:sz w:val="28"/>
          <w:szCs w:val="28"/>
          <w:shd w:val="clear" w:fill="FFFFFF"/>
          <w:lang w:val="en-US" w:eastAsia="zh-CN" w:bidi="ar"/>
        </w:rPr>
        <w:t>  网络运营者不得泄露</w:t>
      </w: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篡改</w:t>
      </w: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毁损其收集的个人信息</w:t>
      </w: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未经被收集者同意</w:t>
      </w: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不得向他人提供个人信息</w:t>
      </w: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但是</w:t>
      </w: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经过处理无法识别特定个人且不能复原的除外</w:t>
      </w:r>
      <w:r>
        <w:rPr>
          <w:rFonts w:hint="eastAsia" w:asciiTheme="minorEastAsia" w:hAnsiTheme="minorEastAsia" w:eastAsiaTheme="minorEastAsia" w:cstheme="minorEastAsia"/>
          <w:kern w:val="0"/>
          <w:sz w:val="28"/>
          <w:szCs w:val="28"/>
          <w:shd w:val="clear" w:fill="FFFFFF"/>
          <w:lang w:val="en-US" w:eastAsia="zh-CN" w:bidi="ar"/>
        </w:rPr>
        <w:t>。</w:t>
      </w:r>
    </w:p>
    <w:p>
      <w:pPr>
        <w:keepNext w:val="0"/>
        <w:keepLines w:val="0"/>
        <w:pageBreakBefore w:val="0"/>
        <w:widowControl/>
        <w:suppressLineNumbers w:val="0"/>
        <w:kinsoku/>
        <w:wordWrap/>
        <w:overflowPunct/>
        <w:topLinePunct w:val="0"/>
        <w:autoSpaceDE/>
        <w:autoSpaceDN/>
        <w:bidi w:val="0"/>
        <w:adjustRightInd w:val="0"/>
        <w:snapToGrid/>
        <w:spacing w:beforeAutospacing="0" w:afterAutospacing="0" w:line="520" w:lineRule="exact"/>
        <w:ind w:left="0" w:leftChars="0" w:right="0" w:rightChars="0" w:firstLine="470" w:firstLineChars="196"/>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kern w:val="0"/>
          <w:sz w:val="28"/>
          <w:szCs w:val="28"/>
          <w:shd w:val="clear" w:fill="FFFFFF"/>
          <w:lang w:val="en-US" w:eastAsia="zh-CN" w:bidi="ar"/>
        </w:rPr>
        <w:t>网络运营者应当采取技术措施和其他必要措施</w:t>
      </w: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确保其收集的个人信息安全</w:t>
      </w: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防止信息泄露</w:t>
      </w: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毁损</w:t>
      </w: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丢失</w:t>
      </w: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在发生或者可能发生个人信息泄露</w:t>
      </w: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毁损</w:t>
      </w: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丢失的情况时</w:t>
      </w: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应当立即采取补救措施</w:t>
      </w: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按照规定及时告知用户并向有关主管部门报告</w:t>
      </w:r>
      <w:r>
        <w:rPr>
          <w:rFonts w:hint="eastAsia" w:asciiTheme="minorEastAsia" w:hAnsiTheme="minorEastAsia" w:eastAsiaTheme="minorEastAsia" w:cstheme="minorEastAsia"/>
          <w:kern w:val="0"/>
          <w:sz w:val="28"/>
          <w:szCs w:val="28"/>
          <w:shd w:val="clear" w:fill="FFFFFF"/>
          <w:lang w:val="en-US" w:eastAsia="zh-CN" w:bidi="ar"/>
        </w:rPr>
        <w:t>。</w:t>
      </w:r>
    </w:p>
    <w:p>
      <w:pPr>
        <w:keepNext w:val="0"/>
        <w:keepLines w:val="0"/>
        <w:pageBreakBefore w:val="0"/>
        <w:widowControl/>
        <w:suppressLineNumbers w:val="0"/>
        <w:kinsoku/>
        <w:wordWrap/>
        <w:overflowPunct/>
        <w:topLinePunct w:val="0"/>
        <w:autoSpaceDE/>
        <w:autoSpaceDN/>
        <w:bidi w:val="0"/>
        <w:adjustRightInd w:val="0"/>
        <w:snapToGrid/>
        <w:spacing w:beforeAutospacing="0" w:afterAutospacing="0" w:line="520" w:lineRule="exact"/>
        <w:ind w:left="0" w:leftChars="0" w:right="0" w:rightChars="0" w:firstLine="472" w:firstLineChars="196"/>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val="0"/>
          <w:kern w:val="0"/>
          <w:sz w:val="28"/>
          <w:szCs w:val="28"/>
          <w:shd w:val="clear" w:fill="FFFFFF"/>
          <w:lang w:val="en-US" w:eastAsia="zh-CN" w:bidi="ar"/>
        </w:rPr>
        <w:t>第四十三条</w:t>
      </w:r>
      <w:r>
        <w:rPr>
          <w:rFonts w:hint="eastAsia" w:asciiTheme="minorEastAsia" w:hAnsiTheme="minorEastAsia" w:eastAsiaTheme="minorEastAsia" w:cstheme="minorEastAsia"/>
          <w:kern w:val="0"/>
          <w:sz w:val="28"/>
          <w:szCs w:val="28"/>
          <w:shd w:val="clear" w:fill="FFFFFF"/>
          <w:lang w:val="en-US" w:eastAsia="zh-CN" w:bidi="ar"/>
        </w:rPr>
        <w:t>  个人发现网络运营者违反法律</w:t>
      </w: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行政法规的规定或者双方的约定收集</w:t>
      </w: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使用其个人信息的</w:t>
      </w: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有权要求网络运营者删除其个人信息</w:t>
      </w: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发现网络运营者收集</w:t>
      </w: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存储的其个人信息有错误的</w:t>
      </w: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有权要求网络运营者予以更正</w:t>
      </w: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网络运营者应当采取措施予以删除或者更正</w:t>
      </w:r>
      <w:r>
        <w:rPr>
          <w:rFonts w:hint="eastAsia" w:asciiTheme="minorEastAsia" w:hAnsiTheme="minorEastAsia" w:eastAsiaTheme="minorEastAsia" w:cstheme="minorEastAsia"/>
          <w:kern w:val="0"/>
          <w:sz w:val="28"/>
          <w:szCs w:val="28"/>
          <w:shd w:val="clear" w:fill="FFFFFF"/>
          <w:lang w:val="en-US" w:eastAsia="zh-CN" w:bidi="ar"/>
        </w:rPr>
        <w:t>。</w:t>
      </w:r>
    </w:p>
    <w:p>
      <w:pPr>
        <w:keepNext w:val="0"/>
        <w:keepLines w:val="0"/>
        <w:pageBreakBefore w:val="0"/>
        <w:widowControl/>
        <w:suppressLineNumbers w:val="0"/>
        <w:kinsoku/>
        <w:wordWrap/>
        <w:overflowPunct/>
        <w:topLinePunct w:val="0"/>
        <w:autoSpaceDE/>
        <w:autoSpaceDN/>
        <w:bidi w:val="0"/>
        <w:adjustRightInd w:val="0"/>
        <w:snapToGrid/>
        <w:spacing w:beforeAutospacing="0" w:afterAutospacing="0" w:line="520" w:lineRule="exact"/>
        <w:ind w:left="0" w:leftChars="0" w:right="0" w:rightChars="0" w:firstLine="472" w:firstLineChars="196"/>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val="0"/>
          <w:kern w:val="0"/>
          <w:sz w:val="28"/>
          <w:szCs w:val="28"/>
          <w:shd w:val="clear" w:fill="FFFFFF"/>
          <w:lang w:val="en-US" w:eastAsia="zh-CN" w:bidi="ar"/>
        </w:rPr>
        <w:t>第四十四条</w:t>
      </w:r>
      <w:r>
        <w:rPr>
          <w:rFonts w:hint="eastAsia" w:asciiTheme="minorEastAsia" w:hAnsiTheme="minorEastAsia" w:eastAsiaTheme="minorEastAsia" w:cstheme="minorEastAsia"/>
          <w:kern w:val="0"/>
          <w:sz w:val="28"/>
          <w:szCs w:val="28"/>
          <w:shd w:val="clear" w:fill="FFFFFF"/>
          <w:lang w:val="en-US" w:eastAsia="zh-CN" w:bidi="ar"/>
        </w:rPr>
        <w:t>  任何个人和组织不得窃取或者以其他非法方式获取个人信息</w:t>
      </w: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不得非法出售或者非法向他人提供个人信息</w:t>
      </w:r>
      <w:r>
        <w:rPr>
          <w:rFonts w:hint="eastAsia" w:asciiTheme="minorEastAsia" w:hAnsiTheme="minorEastAsia" w:eastAsiaTheme="minorEastAsia" w:cstheme="minorEastAsia"/>
          <w:kern w:val="0"/>
          <w:sz w:val="28"/>
          <w:szCs w:val="28"/>
          <w:shd w:val="clear" w:fill="FFFFFF"/>
          <w:lang w:val="en-US" w:eastAsia="zh-CN" w:bidi="ar"/>
        </w:rPr>
        <w:t>。</w:t>
      </w:r>
    </w:p>
    <w:p>
      <w:pPr>
        <w:keepNext w:val="0"/>
        <w:keepLines w:val="0"/>
        <w:pageBreakBefore w:val="0"/>
        <w:widowControl/>
        <w:suppressLineNumbers w:val="0"/>
        <w:kinsoku/>
        <w:wordWrap/>
        <w:overflowPunct/>
        <w:topLinePunct w:val="0"/>
        <w:autoSpaceDE/>
        <w:autoSpaceDN/>
        <w:bidi w:val="0"/>
        <w:adjustRightInd w:val="0"/>
        <w:snapToGrid/>
        <w:spacing w:beforeAutospacing="0" w:afterAutospacing="0" w:line="520" w:lineRule="exact"/>
        <w:ind w:left="0" w:leftChars="0" w:right="0" w:rightChars="0" w:firstLine="472" w:firstLineChars="196"/>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val="0"/>
          <w:kern w:val="0"/>
          <w:sz w:val="28"/>
          <w:szCs w:val="28"/>
          <w:shd w:val="clear" w:fill="FFFFFF"/>
          <w:lang w:val="en-US" w:eastAsia="zh-CN" w:bidi="ar"/>
        </w:rPr>
        <w:t>第四十五条</w:t>
      </w:r>
      <w:r>
        <w:rPr>
          <w:rFonts w:hint="eastAsia" w:asciiTheme="minorEastAsia" w:hAnsiTheme="minorEastAsia" w:eastAsiaTheme="minorEastAsia" w:cstheme="minorEastAsia"/>
          <w:kern w:val="0"/>
          <w:sz w:val="28"/>
          <w:szCs w:val="28"/>
          <w:shd w:val="clear" w:fill="FFFFFF"/>
          <w:lang w:val="en-US" w:eastAsia="zh-CN" w:bidi="ar"/>
        </w:rPr>
        <w:t>  依法负有网络安全监督管理职责的部门及其工作人员</w:t>
      </w: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必须对在履行职责中知悉的个人信息</w:t>
      </w: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隐私和商业秘密严格保密</w:t>
      </w: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不得泄露</w:t>
      </w: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出售或者非法向他人提供</w:t>
      </w:r>
      <w:r>
        <w:rPr>
          <w:rFonts w:hint="eastAsia" w:asciiTheme="minorEastAsia" w:hAnsiTheme="minorEastAsia" w:eastAsiaTheme="minorEastAsia" w:cstheme="minorEastAsia"/>
          <w:kern w:val="0"/>
          <w:sz w:val="28"/>
          <w:szCs w:val="28"/>
          <w:shd w:val="clear" w:fill="FFFFFF"/>
          <w:lang w:val="en-US" w:eastAsia="zh-CN" w:bidi="ar"/>
        </w:rPr>
        <w:t>。</w:t>
      </w:r>
    </w:p>
    <w:p>
      <w:pPr>
        <w:keepNext w:val="0"/>
        <w:keepLines w:val="0"/>
        <w:pageBreakBefore w:val="0"/>
        <w:widowControl/>
        <w:suppressLineNumbers w:val="0"/>
        <w:kinsoku/>
        <w:wordWrap/>
        <w:overflowPunct/>
        <w:topLinePunct w:val="0"/>
        <w:autoSpaceDE/>
        <w:autoSpaceDN/>
        <w:bidi w:val="0"/>
        <w:adjustRightInd w:val="0"/>
        <w:snapToGrid/>
        <w:spacing w:beforeAutospacing="0" w:afterAutospacing="0" w:line="520" w:lineRule="exact"/>
        <w:ind w:left="0" w:leftChars="0" w:right="0" w:rightChars="0" w:firstLine="472" w:firstLineChars="196"/>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val="0"/>
          <w:kern w:val="0"/>
          <w:sz w:val="28"/>
          <w:szCs w:val="28"/>
          <w:shd w:val="clear" w:fill="FFFFFF"/>
          <w:lang w:val="en-US" w:eastAsia="zh-CN" w:bidi="ar"/>
        </w:rPr>
        <w:t>第四十六条</w:t>
      </w:r>
      <w:r>
        <w:rPr>
          <w:rFonts w:hint="eastAsia" w:asciiTheme="minorEastAsia" w:hAnsiTheme="minorEastAsia" w:eastAsiaTheme="minorEastAsia" w:cstheme="minorEastAsia"/>
          <w:kern w:val="0"/>
          <w:sz w:val="28"/>
          <w:szCs w:val="28"/>
          <w:shd w:val="clear" w:fill="FFFFFF"/>
          <w:lang w:val="en-US" w:eastAsia="zh-CN" w:bidi="ar"/>
        </w:rPr>
        <w:t>  任何个人和组织应当对其使用网络的行为负责</w:t>
      </w: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不得设立用于实施诈骗</w:t>
      </w: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传授犯罪方法</w:t>
      </w: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制作或者销售违禁物品</w:t>
      </w: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管制物品等违法犯罪活动的网站</w:t>
      </w: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通讯群组</w:t>
      </w: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不得利用网络发布涉及实施诈骗</w:t>
      </w: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制作或者销售违禁物品</w:t>
      </w: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管制物品以及其他违法犯罪活动的信息</w:t>
      </w:r>
      <w:r>
        <w:rPr>
          <w:rFonts w:hint="eastAsia" w:asciiTheme="minorEastAsia" w:hAnsiTheme="minorEastAsia" w:eastAsiaTheme="minorEastAsia" w:cstheme="minorEastAsia"/>
          <w:kern w:val="0"/>
          <w:sz w:val="28"/>
          <w:szCs w:val="28"/>
          <w:shd w:val="clear" w:fill="FFFFFF"/>
          <w:lang w:val="en-US" w:eastAsia="zh-CN" w:bidi="ar"/>
        </w:rPr>
        <w:t>。</w:t>
      </w:r>
    </w:p>
    <w:p>
      <w:pPr>
        <w:keepNext w:val="0"/>
        <w:keepLines w:val="0"/>
        <w:pageBreakBefore w:val="0"/>
        <w:widowControl/>
        <w:suppressLineNumbers w:val="0"/>
        <w:kinsoku/>
        <w:wordWrap/>
        <w:overflowPunct/>
        <w:topLinePunct w:val="0"/>
        <w:autoSpaceDE/>
        <w:autoSpaceDN/>
        <w:bidi w:val="0"/>
        <w:adjustRightInd w:val="0"/>
        <w:snapToGrid/>
        <w:spacing w:beforeAutospacing="0" w:afterAutospacing="0" w:line="520" w:lineRule="exact"/>
        <w:ind w:left="0" w:leftChars="0" w:right="0" w:rightChars="0" w:firstLine="472" w:firstLineChars="196"/>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val="0"/>
          <w:kern w:val="0"/>
          <w:sz w:val="28"/>
          <w:szCs w:val="28"/>
          <w:shd w:val="clear" w:fill="FFFFFF"/>
          <w:lang w:val="en-US" w:eastAsia="zh-CN" w:bidi="ar"/>
        </w:rPr>
        <w:t>第四十七条</w:t>
      </w:r>
      <w:r>
        <w:rPr>
          <w:rFonts w:hint="eastAsia" w:asciiTheme="minorEastAsia" w:hAnsiTheme="minorEastAsia" w:eastAsiaTheme="minorEastAsia" w:cstheme="minorEastAsia"/>
          <w:kern w:val="0"/>
          <w:sz w:val="28"/>
          <w:szCs w:val="28"/>
          <w:shd w:val="clear" w:fill="FFFFFF"/>
          <w:lang w:val="en-US" w:eastAsia="zh-CN" w:bidi="ar"/>
        </w:rPr>
        <w:t>  网络运营者应当加强对其用户发布的信息的管理</w:t>
      </w: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发现法律</w:t>
      </w: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行政法规禁止发布或者传输的信息的</w:t>
      </w: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应当立即停止传输该信息</w:t>
      </w: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采取消除等处置措施</w:t>
      </w: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防止信息扩散</w:t>
      </w: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保存有关记录</w:t>
      </w: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并向有关主管部门报告</w:t>
      </w:r>
      <w:r>
        <w:rPr>
          <w:rFonts w:hint="eastAsia" w:asciiTheme="minorEastAsia" w:hAnsiTheme="minorEastAsia" w:eastAsiaTheme="minorEastAsia" w:cstheme="minorEastAsia"/>
          <w:kern w:val="0"/>
          <w:sz w:val="28"/>
          <w:szCs w:val="28"/>
          <w:shd w:val="clear" w:fill="FFFFFF"/>
          <w:lang w:val="en-US" w:eastAsia="zh-CN" w:bidi="ar"/>
        </w:rPr>
        <w:t>。</w:t>
      </w:r>
    </w:p>
    <w:p>
      <w:pPr>
        <w:keepNext w:val="0"/>
        <w:keepLines w:val="0"/>
        <w:pageBreakBefore w:val="0"/>
        <w:widowControl/>
        <w:suppressLineNumbers w:val="0"/>
        <w:kinsoku/>
        <w:wordWrap/>
        <w:overflowPunct/>
        <w:topLinePunct w:val="0"/>
        <w:autoSpaceDE/>
        <w:autoSpaceDN/>
        <w:bidi w:val="0"/>
        <w:adjustRightInd w:val="0"/>
        <w:snapToGrid/>
        <w:spacing w:beforeAutospacing="0" w:afterAutospacing="0" w:line="520" w:lineRule="exact"/>
        <w:ind w:left="0" w:leftChars="0" w:right="0" w:rightChars="0" w:firstLine="472" w:firstLineChars="196"/>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val="0"/>
          <w:kern w:val="0"/>
          <w:sz w:val="28"/>
          <w:szCs w:val="28"/>
          <w:shd w:val="clear" w:fill="FFFFFF"/>
          <w:lang w:val="en-US" w:eastAsia="zh-CN" w:bidi="ar"/>
        </w:rPr>
        <w:t xml:space="preserve">第四十八条 </w:t>
      </w:r>
      <w:r>
        <w:rPr>
          <w:rFonts w:hint="eastAsia" w:asciiTheme="minorEastAsia" w:hAnsiTheme="minorEastAsia" w:eastAsiaTheme="minorEastAsia" w:cstheme="minorEastAsia"/>
          <w:kern w:val="0"/>
          <w:sz w:val="28"/>
          <w:szCs w:val="28"/>
          <w:shd w:val="clear" w:fill="FFFFFF"/>
          <w:lang w:val="en-US" w:eastAsia="zh-CN" w:bidi="ar"/>
        </w:rPr>
        <w:t> 任何个人和组织发送的电子信息</w:t>
      </w: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提供的应用软件</w:t>
      </w: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不得设置恶意程序</w:t>
      </w: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不得含有法律</w:t>
      </w: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行政法规禁止发布或者传输的信息</w:t>
      </w:r>
      <w:r>
        <w:rPr>
          <w:rFonts w:hint="eastAsia" w:asciiTheme="minorEastAsia" w:hAnsiTheme="minorEastAsia" w:eastAsiaTheme="minorEastAsia" w:cstheme="minorEastAsia"/>
          <w:kern w:val="0"/>
          <w:sz w:val="28"/>
          <w:szCs w:val="28"/>
          <w:shd w:val="clear" w:fill="FFFFFF"/>
          <w:lang w:val="en-US" w:eastAsia="zh-CN" w:bidi="ar"/>
        </w:rPr>
        <w:t>。</w:t>
      </w:r>
    </w:p>
    <w:p>
      <w:pPr>
        <w:keepNext w:val="0"/>
        <w:keepLines w:val="0"/>
        <w:pageBreakBefore w:val="0"/>
        <w:widowControl/>
        <w:suppressLineNumbers w:val="0"/>
        <w:kinsoku/>
        <w:wordWrap/>
        <w:overflowPunct/>
        <w:topLinePunct w:val="0"/>
        <w:autoSpaceDE/>
        <w:autoSpaceDN/>
        <w:bidi w:val="0"/>
        <w:adjustRightInd w:val="0"/>
        <w:snapToGrid/>
        <w:spacing w:beforeAutospacing="0" w:afterAutospacing="0" w:line="520" w:lineRule="exact"/>
        <w:ind w:left="0" w:leftChars="0" w:right="0" w:rightChars="0" w:firstLine="470" w:firstLineChars="196"/>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kern w:val="0"/>
          <w:sz w:val="28"/>
          <w:szCs w:val="28"/>
          <w:shd w:val="clear" w:fill="FFFFFF"/>
          <w:lang w:val="en-US" w:eastAsia="zh-CN" w:bidi="ar"/>
        </w:rPr>
        <w:t>电子信息发送服务提供者和应用软件下载服务提供者</w:t>
      </w: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应当履行安全管理义务</w:t>
      </w: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知道其用户有前款规定行为的</w:t>
      </w: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应当停止提供服务</w:t>
      </w: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采取消除等处置措施</w:t>
      </w: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保存有关记录</w:t>
      </w: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并向有关主管部门报告</w:t>
      </w:r>
      <w:r>
        <w:rPr>
          <w:rFonts w:hint="eastAsia" w:asciiTheme="minorEastAsia" w:hAnsiTheme="minorEastAsia" w:eastAsiaTheme="minorEastAsia" w:cstheme="minorEastAsia"/>
          <w:kern w:val="0"/>
          <w:sz w:val="28"/>
          <w:szCs w:val="28"/>
          <w:shd w:val="clear" w:fill="FFFFFF"/>
          <w:lang w:val="en-US" w:eastAsia="zh-CN" w:bidi="ar"/>
        </w:rPr>
        <w:t>。</w:t>
      </w:r>
    </w:p>
    <w:p>
      <w:pPr>
        <w:keepNext w:val="0"/>
        <w:keepLines w:val="0"/>
        <w:pageBreakBefore w:val="0"/>
        <w:widowControl/>
        <w:suppressLineNumbers w:val="0"/>
        <w:kinsoku/>
        <w:wordWrap/>
        <w:overflowPunct/>
        <w:topLinePunct w:val="0"/>
        <w:autoSpaceDE/>
        <w:autoSpaceDN/>
        <w:bidi w:val="0"/>
        <w:adjustRightInd w:val="0"/>
        <w:snapToGrid/>
        <w:spacing w:beforeAutospacing="0" w:afterAutospacing="0" w:line="520" w:lineRule="exact"/>
        <w:ind w:left="0" w:leftChars="0" w:right="0" w:rightChars="0" w:firstLine="472" w:firstLineChars="196"/>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val="0"/>
          <w:kern w:val="0"/>
          <w:sz w:val="28"/>
          <w:szCs w:val="28"/>
          <w:shd w:val="clear" w:fill="FFFFFF"/>
          <w:lang w:val="en-US" w:eastAsia="zh-CN" w:bidi="ar"/>
        </w:rPr>
        <w:t xml:space="preserve">第四十九条 </w:t>
      </w:r>
      <w:r>
        <w:rPr>
          <w:rFonts w:hint="eastAsia" w:asciiTheme="minorEastAsia" w:hAnsiTheme="minorEastAsia" w:eastAsiaTheme="minorEastAsia" w:cstheme="minorEastAsia"/>
          <w:kern w:val="0"/>
          <w:sz w:val="28"/>
          <w:szCs w:val="28"/>
          <w:shd w:val="clear" w:fill="FFFFFF"/>
          <w:lang w:val="en-US" w:eastAsia="zh-CN" w:bidi="ar"/>
        </w:rPr>
        <w:t> 网络运营者应当建立网络信息安全投诉</w:t>
      </w: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举报制度</w:t>
      </w: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公布投诉</w:t>
      </w: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举报方式等信息</w:t>
      </w: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及时受理并处理有关网络信息安全的投诉和举报</w:t>
      </w:r>
      <w:r>
        <w:rPr>
          <w:rFonts w:hint="eastAsia" w:asciiTheme="minorEastAsia" w:hAnsiTheme="minorEastAsia" w:eastAsiaTheme="minorEastAsia" w:cstheme="minorEastAsia"/>
          <w:kern w:val="0"/>
          <w:sz w:val="28"/>
          <w:szCs w:val="28"/>
          <w:shd w:val="clear" w:fill="FFFFFF"/>
          <w:lang w:val="en-US" w:eastAsia="zh-CN" w:bidi="ar"/>
        </w:rPr>
        <w:t>。</w:t>
      </w:r>
    </w:p>
    <w:p>
      <w:pPr>
        <w:keepNext w:val="0"/>
        <w:keepLines w:val="0"/>
        <w:pageBreakBefore w:val="0"/>
        <w:widowControl/>
        <w:suppressLineNumbers w:val="0"/>
        <w:kinsoku/>
        <w:wordWrap/>
        <w:overflowPunct/>
        <w:topLinePunct w:val="0"/>
        <w:autoSpaceDE/>
        <w:autoSpaceDN/>
        <w:bidi w:val="0"/>
        <w:adjustRightInd w:val="0"/>
        <w:snapToGrid/>
        <w:spacing w:beforeAutospacing="0" w:afterAutospacing="0" w:line="520" w:lineRule="exact"/>
        <w:ind w:left="0" w:leftChars="0" w:right="0" w:rightChars="0" w:firstLine="470" w:firstLineChars="196"/>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kern w:val="0"/>
          <w:sz w:val="28"/>
          <w:szCs w:val="28"/>
          <w:shd w:val="clear" w:fill="FFFFFF"/>
          <w:lang w:val="en-US" w:eastAsia="zh-CN" w:bidi="ar"/>
        </w:rPr>
        <w:t>网络运营者对网信部门和有关部门依法实施的监督检查</w:t>
      </w: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应当予以配合</w:t>
      </w:r>
      <w:r>
        <w:rPr>
          <w:rFonts w:hint="eastAsia" w:asciiTheme="minorEastAsia" w:hAnsiTheme="minorEastAsia" w:eastAsiaTheme="minorEastAsia" w:cstheme="minorEastAsia"/>
          <w:kern w:val="0"/>
          <w:sz w:val="28"/>
          <w:szCs w:val="28"/>
          <w:shd w:val="clear" w:fill="FFFFFF"/>
          <w:lang w:val="en-US" w:eastAsia="zh-CN" w:bidi="ar"/>
        </w:rPr>
        <w:t>。</w:t>
      </w:r>
    </w:p>
    <w:p>
      <w:pPr>
        <w:keepNext w:val="0"/>
        <w:keepLines w:val="0"/>
        <w:pageBreakBefore w:val="0"/>
        <w:widowControl/>
        <w:suppressLineNumbers w:val="0"/>
        <w:kinsoku/>
        <w:wordWrap/>
        <w:overflowPunct/>
        <w:topLinePunct w:val="0"/>
        <w:autoSpaceDE/>
        <w:autoSpaceDN/>
        <w:bidi w:val="0"/>
        <w:adjustRightInd w:val="0"/>
        <w:snapToGrid/>
        <w:spacing w:beforeAutospacing="0" w:afterAutospacing="0" w:line="520" w:lineRule="exact"/>
        <w:ind w:left="0" w:leftChars="0" w:right="0" w:rightChars="0" w:firstLine="472" w:firstLineChars="196"/>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val="0"/>
          <w:kern w:val="0"/>
          <w:sz w:val="28"/>
          <w:szCs w:val="28"/>
          <w:shd w:val="clear" w:fill="FFFFFF"/>
          <w:lang w:val="en-US" w:eastAsia="zh-CN" w:bidi="ar"/>
        </w:rPr>
        <w:t>第五十条</w:t>
      </w:r>
      <w:r>
        <w:rPr>
          <w:rFonts w:hint="eastAsia" w:asciiTheme="minorEastAsia" w:hAnsiTheme="minorEastAsia" w:eastAsiaTheme="minorEastAsia" w:cstheme="minorEastAsia"/>
          <w:kern w:val="0"/>
          <w:sz w:val="28"/>
          <w:szCs w:val="28"/>
          <w:shd w:val="clear" w:fill="FFFFFF"/>
          <w:lang w:val="en-US" w:eastAsia="zh-CN" w:bidi="ar"/>
        </w:rPr>
        <w:t>  国家网信部门和有关部门依法履行网络信息安全监督管理职责</w:t>
      </w: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发现法律</w:t>
      </w: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行政法规禁止发布或者传输的信息的</w:t>
      </w: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应当要求网络运营者停止传输</w:t>
      </w: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采取消除等处置措施</w:t>
      </w: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保存有关记录</w:t>
      </w: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对来源于中华人民共和国境外的上述信息</w:t>
      </w: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应当通知有关机构采取技术措施和其他必要措施阻断传播</w:t>
      </w:r>
      <w:r>
        <w:rPr>
          <w:rFonts w:hint="eastAsia" w:asciiTheme="minorEastAsia" w:hAnsiTheme="minorEastAsia" w:eastAsiaTheme="minorEastAsia" w:cstheme="minorEastAsia"/>
          <w:kern w:val="0"/>
          <w:sz w:val="28"/>
          <w:szCs w:val="28"/>
          <w:shd w:val="clear" w:fill="FFFFFF"/>
          <w:lang w:val="en-US" w:eastAsia="zh-CN" w:bidi="ar"/>
        </w:rPr>
        <w:t>。</w:t>
      </w:r>
    </w:p>
    <w:p>
      <w:pPr>
        <w:keepNext w:val="0"/>
        <w:keepLines w:val="0"/>
        <w:pageBreakBefore w:val="0"/>
        <w:widowControl/>
        <w:suppressLineNumbers w:val="0"/>
        <w:kinsoku/>
        <w:wordWrap/>
        <w:overflowPunct/>
        <w:topLinePunct w:val="0"/>
        <w:autoSpaceDE/>
        <w:autoSpaceDN/>
        <w:bidi w:val="0"/>
        <w:adjustRightInd w:val="0"/>
        <w:snapToGrid/>
        <w:spacing w:beforeAutospacing="0" w:afterAutospacing="0" w:line="520" w:lineRule="exact"/>
        <w:ind w:left="0" w:leftChars="0" w:right="0" w:rightChars="0"/>
        <w:jc w:val="center"/>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val="0"/>
          <w:kern w:val="0"/>
          <w:sz w:val="28"/>
          <w:szCs w:val="28"/>
          <w:shd w:val="clear" w:fill="FFFFFF"/>
          <w:lang w:val="en-US" w:eastAsia="zh-CN" w:bidi="ar"/>
        </w:rPr>
        <w:t>第五章  监测预警与应急处置</w:t>
      </w:r>
    </w:p>
    <w:p>
      <w:pPr>
        <w:keepNext w:val="0"/>
        <w:keepLines w:val="0"/>
        <w:pageBreakBefore w:val="0"/>
        <w:widowControl/>
        <w:suppressLineNumbers w:val="0"/>
        <w:kinsoku/>
        <w:wordWrap/>
        <w:overflowPunct/>
        <w:topLinePunct w:val="0"/>
        <w:autoSpaceDE/>
        <w:autoSpaceDN/>
        <w:bidi w:val="0"/>
        <w:adjustRightInd w:val="0"/>
        <w:snapToGrid/>
        <w:spacing w:beforeAutospacing="0" w:afterAutospacing="0" w:line="520" w:lineRule="exact"/>
        <w:ind w:left="0" w:leftChars="0" w:right="0" w:rightChars="0" w:firstLine="472" w:firstLineChars="196"/>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val="0"/>
          <w:kern w:val="0"/>
          <w:sz w:val="28"/>
          <w:szCs w:val="28"/>
          <w:shd w:val="clear" w:fill="FFFFFF"/>
          <w:lang w:val="en-US" w:eastAsia="zh-CN" w:bidi="ar"/>
        </w:rPr>
        <w:t>第五十一条</w:t>
      </w:r>
      <w:r>
        <w:rPr>
          <w:rFonts w:hint="eastAsia" w:asciiTheme="minorEastAsia" w:hAnsiTheme="minorEastAsia" w:eastAsiaTheme="minorEastAsia" w:cstheme="minorEastAsia"/>
          <w:kern w:val="0"/>
          <w:sz w:val="28"/>
          <w:szCs w:val="28"/>
          <w:shd w:val="clear" w:fill="FFFFFF"/>
          <w:lang w:val="en-US" w:eastAsia="zh-CN" w:bidi="ar"/>
        </w:rPr>
        <w:t>  国家建立网络安全监测预警和信息通报制度</w:t>
      </w: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国家网信部门应当统筹协调有关部门加强网络安全信息收集</w:t>
      </w: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分析和通报工作</w:t>
      </w: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按照规定统一发布网络安全监测预警信息</w:t>
      </w:r>
      <w:r>
        <w:rPr>
          <w:rFonts w:hint="eastAsia" w:asciiTheme="minorEastAsia" w:hAnsiTheme="minorEastAsia" w:eastAsiaTheme="minorEastAsia" w:cstheme="minorEastAsia"/>
          <w:kern w:val="0"/>
          <w:sz w:val="28"/>
          <w:szCs w:val="28"/>
          <w:shd w:val="clear" w:fill="FFFFFF"/>
          <w:lang w:val="en-US" w:eastAsia="zh-CN" w:bidi="ar"/>
        </w:rPr>
        <w:t>。</w:t>
      </w:r>
    </w:p>
    <w:p>
      <w:pPr>
        <w:keepNext w:val="0"/>
        <w:keepLines w:val="0"/>
        <w:pageBreakBefore w:val="0"/>
        <w:widowControl/>
        <w:suppressLineNumbers w:val="0"/>
        <w:kinsoku/>
        <w:wordWrap/>
        <w:overflowPunct/>
        <w:topLinePunct w:val="0"/>
        <w:autoSpaceDE/>
        <w:autoSpaceDN/>
        <w:bidi w:val="0"/>
        <w:adjustRightInd w:val="0"/>
        <w:snapToGrid/>
        <w:spacing w:beforeAutospacing="0" w:afterAutospacing="0" w:line="520" w:lineRule="exact"/>
        <w:ind w:left="0" w:leftChars="0" w:right="0" w:rightChars="0" w:firstLine="472" w:firstLineChars="196"/>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val="0"/>
          <w:kern w:val="0"/>
          <w:sz w:val="28"/>
          <w:szCs w:val="28"/>
          <w:shd w:val="clear" w:fill="FFFFFF"/>
          <w:lang w:val="en-US" w:eastAsia="zh-CN" w:bidi="ar"/>
        </w:rPr>
        <w:t>第五十二条</w:t>
      </w:r>
      <w:r>
        <w:rPr>
          <w:rFonts w:hint="eastAsia" w:asciiTheme="minorEastAsia" w:hAnsiTheme="minorEastAsia" w:eastAsiaTheme="minorEastAsia" w:cstheme="minorEastAsia"/>
          <w:kern w:val="0"/>
          <w:sz w:val="28"/>
          <w:szCs w:val="28"/>
          <w:shd w:val="clear" w:fill="FFFFFF"/>
          <w:lang w:val="en-US" w:eastAsia="zh-CN" w:bidi="ar"/>
        </w:rPr>
        <w:t>  负责关键信息基础设施安全保护工作的部门</w:t>
      </w: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应当建立健全本行业</w:t>
      </w: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本领域的网络安全监测预警和信息通报制度</w:t>
      </w: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并按照规定报送网络安全监测预警信息</w:t>
      </w:r>
      <w:r>
        <w:rPr>
          <w:rFonts w:hint="eastAsia" w:asciiTheme="minorEastAsia" w:hAnsiTheme="minorEastAsia" w:eastAsiaTheme="minorEastAsia" w:cstheme="minorEastAsia"/>
          <w:kern w:val="0"/>
          <w:sz w:val="28"/>
          <w:szCs w:val="28"/>
          <w:shd w:val="clear" w:fill="FFFFFF"/>
          <w:lang w:val="en-US" w:eastAsia="zh-CN" w:bidi="ar"/>
        </w:rPr>
        <w:t>。</w:t>
      </w:r>
    </w:p>
    <w:p>
      <w:pPr>
        <w:keepNext w:val="0"/>
        <w:keepLines w:val="0"/>
        <w:pageBreakBefore w:val="0"/>
        <w:widowControl/>
        <w:suppressLineNumbers w:val="0"/>
        <w:kinsoku/>
        <w:wordWrap/>
        <w:overflowPunct/>
        <w:topLinePunct w:val="0"/>
        <w:autoSpaceDE/>
        <w:autoSpaceDN/>
        <w:bidi w:val="0"/>
        <w:adjustRightInd w:val="0"/>
        <w:snapToGrid/>
        <w:spacing w:beforeAutospacing="0" w:afterAutospacing="0" w:line="520" w:lineRule="exact"/>
        <w:ind w:left="0" w:leftChars="0" w:right="0" w:rightChars="0" w:firstLine="472" w:firstLineChars="196"/>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val="0"/>
          <w:kern w:val="0"/>
          <w:sz w:val="28"/>
          <w:szCs w:val="28"/>
          <w:shd w:val="clear" w:fill="FFFFFF"/>
          <w:lang w:val="en-US" w:eastAsia="zh-CN" w:bidi="ar"/>
        </w:rPr>
        <w:t>第五十三条</w:t>
      </w:r>
      <w:r>
        <w:rPr>
          <w:rFonts w:hint="eastAsia" w:asciiTheme="minorEastAsia" w:hAnsiTheme="minorEastAsia" w:eastAsiaTheme="minorEastAsia" w:cstheme="minorEastAsia"/>
          <w:kern w:val="0"/>
          <w:sz w:val="28"/>
          <w:szCs w:val="28"/>
          <w:shd w:val="clear" w:fill="FFFFFF"/>
          <w:lang w:val="en-US" w:eastAsia="zh-CN" w:bidi="ar"/>
        </w:rPr>
        <w:t>  国家网信部门协调有关部门建立健全网络安全风险评估和应急工作机制</w:t>
      </w: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制定网络安全事件应急预案</w:t>
      </w: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并定期组织演练</w:t>
      </w:r>
      <w:r>
        <w:rPr>
          <w:rFonts w:hint="eastAsia" w:asciiTheme="minorEastAsia" w:hAnsiTheme="minorEastAsia" w:eastAsiaTheme="minorEastAsia" w:cstheme="minorEastAsia"/>
          <w:kern w:val="0"/>
          <w:sz w:val="28"/>
          <w:szCs w:val="28"/>
          <w:shd w:val="clear" w:fill="FFFFFF"/>
          <w:lang w:val="en-US" w:eastAsia="zh-CN" w:bidi="ar"/>
        </w:rPr>
        <w:t>。</w:t>
      </w:r>
    </w:p>
    <w:p>
      <w:pPr>
        <w:keepNext w:val="0"/>
        <w:keepLines w:val="0"/>
        <w:pageBreakBefore w:val="0"/>
        <w:widowControl/>
        <w:suppressLineNumbers w:val="0"/>
        <w:kinsoku/>
        <w:wordWrap/>
        <w:overflowPunct/>
        <w:topLinePunct w:val="0"/>
        <w:autoSpaceDE/>
        <w:autoSpaceDN/>
        <w:bidi w:val="0"/>
        <w:adjustRightInd w:val="0"/>
        <w:snapToGrid/>
        <w:spacing w:beforeAutospacing="0" w:afterAutospacing="0" w:line="520" w:lineRule="exact"/>
        <w:ind w:left="0" w:leftChars="0" w:right="0" w:rightChars="0" w:firstLine="470" w:firstLineChars="196"/>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kern w:val="0"/>
          <w:sz w:val="28"/>
          <w:szCs w:val="28"/>
          <w:shd w:val="clear" w:fill="FFFFFF"/>
          <w:lang w:val="en-US" w:eastAsia="zh-CN" w:bidi="ar"/>
        </w:rPr>
        <w:t>负责关键信息基础设施安全保护工作的部门应当制定本行业</w:t>
      </w: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本领域的网络安全事件应急预案</w:t>
      </w: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并定期组织演练</w:t>
      </w:r>
      <w:r>
        <w:rPr>
          <w:rFonts w:hint="eastAsia" w:asciiTheme="minorEastAsia" w:hAnsiTheme="minorEastAsia" w:eastAsiaTheme="minorEastAsia" w:cstheme="minorEastAsia"/>
          <w:kern w:val="0"/>
          <w:sz w:val="28"/>
          <w:szCs w:val="28"/>
          <w:shd w:val="clear" w:fill="FFFFFF"/>
          <w:lang w:val="en-US" w:eastAsia="zh-CN" w:bidi="ar"/>
        </w:rPr>
        <w:t>。</w:t>
      </w:r>
    </w:p>
    <w:p>
      <w:pPr>
        <w:keepNext w:val="0"/>
        <w:keepLines w:val="0"/>
        <w:pageBreakBefore w:val="0"/>
        <w:widowControl/>
        <w:suppressLineNumbers w:val="0"/>
        <w:kinsoku/>
        <w:wordWrap/>
        <w:overflowPunct/>
        <w:topLinePunct w:val="0"/>
        <w:autoSpaceDE/>
        <w:autoSpaceDN/>
        <w:bidi w:val="0"/>
        <w:adjustRightInd w:val="0"/>
        <w:snapToGrid/>
        <w:spacing w:beforeAutospacing="0" w:afterAutospacing="0" w:line="520" w:lineRule="exact"/>
        <w:ind w:left="0" w:leftChars="0" w:right="0" w:rightChars="0" w:firstLine="470" w:firstLineChars="196"/>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kern w:val="0"/>
          <w:sz w:val="28"/>
          <w:szCs w:val="28"/>
          <w:shd w:val="clear" w:fill="FFFFFF"/>
          <w:lang w:val="en-US" w:eastAsia="zh-CN" w:bidi="ar"/>
        </w:rPr>
        <w:t>网络安全事件应急预案应当按照事件发生后的危害程度</w:t>
      </w: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影响范围等因素对网络安全事件进行分级</w:t>
      </w: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并规定相应的应急处置措施</w:t>
      </w:r>
      <w:r>
        <w:rPr>
          <w:rFonts w:hint="eastAsia" w:asciiTheme="minorEastAsia" w:hAnsiTheme="minorEastAsia" w:eastAsiaTheme="minorEastAsia" w:cstheme="minorEastAsia"/>
          <w:kern w:val="0"/>
          <w:sz w:val="28"/>
          <w:szCs w:val="28"/>
          <w:shd w:val="clear" w:fill="FFFFFF"/>
          <w:lang w:val="en-US" w:eastAsia="zh-CN" w:bidi="ar"/>
        </w:rPr>
        <w:t>。</w:t>
      </w:r>
    </w:p>
    <w:p>
      <w:pPr>
        <w:keepNext w:val="0"/>
        <w:keepLines w:val="0"/>
        <w:pageBreakBefore w:val="0"/>
        <w:widowControl/>
        <w:suppressLineNumbers w:val="0"/>
        <w:kinsoku/>
        <w:wordWrap/>
        <w:overflowPunct/>
        <w:topLinePunct w:val="0"/>
        <w:autoSpaceDE/>
        <w:autoSpaceDN/>
        <w:bidi w:val="0"/>
        <w:adjustRightInd w:val="0"/>
        <w:snapToGrid/>
        <w:spacing w:beforeAutospacing="0" w:afterAutospacing="0" w:line="520" w:lineRule="exact"/>
        <w:ind w:left="0" w:leftChars="0" w:right="0" w:rightChars="0" w:firstLine="472" w:firstLineChars="196"/>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val="0"/>
          <w:kern w:val="0"/>
          <w:sz w:val="28"/>
          <w:szCs w:val="28"/>
          <w:shd w:val="clear" w:fill="FFFFFF"/>
          <w:lang w:val="en-US" w:eastAsia="zh-CN" w:bidi="ar"/>
        </w:rPr>
        <w:t>第五十四条</w:t>
      </w:r>
      <w:r>
        <w:rPr>
          <w:rFonts w:hint="eastAsia" w:asciiTheme="minorEastAsia" w:hAnsiTheme="minorEastAsia" w:eastAsiaTheme="minorEastAsia" w:cstheme="minorEastAsia"/>
          <w:kern w:val="0"/>
          <w:sz w:val="28"/>
          <w:szCs w:val="28"/>
          <w:shd w:val="clear" w:fill="FFFFFF"/>
          <w:lang w:val="en-US" w:eastAsia="zh-CN" w:bidi="ar"/>
        </w:rPr>
        <w:t>  网络安全事件发生的风险增大时</w:t>
      </w: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省级以上人民政府有关部门应当按照规定的权限和程序</w:t>
      </w: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并根据网络安全风险的特点和可能造成的危害</w:t>
      </w: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采取下列措施</w:t>
      </w:r>
      <w:r>
        <w:rPr>
          <w:rFonts w:hint="eastAsia" w:asciiTheme="minorEastAsia" w:hAnsiTheme="minorEastAsia" w:eastAsiaTheme="minorEastAsia" w:cstheme="minorEastAsia"/>
          <w:kern w:val="0"/>
          <w:sz w:val="28"/>
          <w:szCs w:val="28"/>
          <w:shd w:val="clear" w:fill="FFFFFF"/>
          <w:lang w:val="en-US" w:eastAsia="zh-CN" w:bidi="ar"/>
        </w:rPr>
        <w:t>：</w:t>
      </w:r>
    </w:p>
    <w:p>
      <w:pPr>
        <w:keepNext w:val="0"/>
        <w:keepLines w:val="0"/>
        <w:pageBreakBefore w:val="0"/>
        <w:widowControl/>
        <w:suppressLineNumbers w:val="0"/>
        <w:kinsoku/>
        <w:wordWrap/>
        <w:overflowPunct/>
        <w:topLinePunct w:val="0"/>
        <w:autoSpaceDE/>
        <w:autoSpaceDN/>
        <w:bidi w:val="0"/>
        <w:adjustRightInd w:val="0"/>
        <w:snapToGrid/>
        <w:spacing w:beforeAutospacing="0" w:afterAutospacing="0" w:line="520" w:lineRule="exact"/>
        <w:ind w:left="0" w:leftChars="0" w:right="0" w:rightChars="0" w:firstLine="480" w:firstLineChars="20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一</w:t>
      </w: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要求有关部门</w:t>
      </w: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机构和人员及时收集</w:t>
      </w: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报告有关信息</w:t>
      </w: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加强对网络安全风险的监测</w:t>
      </w:r>
      <w:r>
        <w:rPr>
          <w:rFonts w:hint="eastAsia" w:asciiTheme="minorEastAsia" w:hAnsiTheme="minorEastAsia" w:eastAsiaTheme="minorEastAsia" w:cstheme="minorEastAsia"/>
          <w:kern w:val="0"/>
          <w:sz w:val="28"/>
          <w:szCs w:val="28"/>
          <w:shd w:val="clear" w:fill="FFFFFF"/>
          <w:lang w:val="en-US" w:eastAsia="zh-CN" w:bidi="ar"/>
        </w:rPr>
        <w:t>；</w:t>
      </w:r>
    </w:p>
    <w:p>
      <w:pPr>
        <w:keepNext w:val="0"/>
        <w:keepLines w:val="0"/>
        <w:pageBreakBefore w:val="0"/>
        <w:widowControl/>
        <w:suppressLineNumbers w:val="0"/>
        <w:kinsoku/>
        <w:wordWrap/>
        <w:overflowPunct/>
        <w:topLinePunct w:val="0"/>
        <w:autoSpaceDE/>
        <w:autoSpaceDN/>
        <w:bidi w:val="0"/>
        <w:adjustRightInd w:val="0"/>
        <w:snapToGrid/>
        <w:spacing w:beforeAutospacing="0" w:afterAutospacing="0" w:line="520" w:lineRule="exact"/>
        <w:ind w:left="0" w:leftChars="0" w:right="0" w:rightChars="0" w:firstLine="480" w:firstLineChars="20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二</w:t>
      </w: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组织有关部门</w:t>
      </w: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机构和专业人员</w:t>
      </w: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对网络安全风险信息进行分析评估</w:t>
      </w: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预测事件发生的可能性</w:t>
      </w: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影响范围和危害程度</w:t>
      </w:r>
      <w:r>
        <w:rPr>
          <w:rFonts w:hint="eastAsia" w:asciiTheme="minorEastAsia" w:hAnsiTheme="minorEastAsia" w:eastAsiaTheme="minorEastAsia" w:cstheme="minorEastAsia"/>
          <w:kern w:val="0"/>
          <w:sz w:val="28"/>
          <w:szCs w:val="28"/>
          <w:shd w:val="clear" w:fill="FFFFFF"/>
          <w:lang w:val="en-US" w:eastAsia="zh-CN" w:bidi="ar"/>
        </w:rPr>
        <w:t>；</w:t>
      </w:r>
    </w:p>
    <w:p>
      <w:pPr>
        <w:keepNext w:val="0"/>
        <w:keepLines w:val="0"/>
        <w:pageBreakBefore w:val="0"/>
        <w:widowControl/>
        <w:suppressLineNumbers w:val="0"/>
        <w:kinsoku/>
        <w:wordWrap/>
        <w:overflowPunct/>
        <w:topLinePunct w:val="0"/>
        <w:autoSpaceDE/>
        <w:autoSpaceDN/>
        <w:bidi w:val="0"/>
        <w:adjustRightInd w:val="0"/>
        <w:snapToGrid/>
        <w:spacing w:beforeAutospacing="0" w:afterAutospacing="0" w:line="520" w:lineRule="exact"/>
        <w:ind w:left="0" w:leftChars="0" w:right="0" w:rightChars="0" w:firstLine="480" w:firstLineChars="20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三</w:t>
      </w: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向社会发布网络安全风险预警</w:t>
      </w: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发布避免</w:t>
      </w: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减轻危害的措施</w:t>
      </w:r>
      <w:r>
        <w:rPr>
          <w:rFonts w:hint="eastAsia" w:asciiTheme="minorEastAsia" w:hAnsiTheme="minorEastAsia" w:eastAsiaTheme="minorEastAsia" w:cstheme="minorEastAsia"/>
          <w:kern w:val="0"/>
          <w:sz w:val="28"/>
          <w:szCs w:val="28"/>
          <w:shd w:val="clear" w:fill="FFFFFF"/>
          <w:lang w:val="en-US" w:eastAsia="zh-CN" w:bidi="ar"/>
        </w:rPr>
        <w:t>。</w:t>
      </w:r>
    </w:p>
    <w:p>
      <w:pPr>
        <w:keepNext w:val="0"/>
        <w:keepLines w:val="0"/>
        <w:pageBreakBefore w:val="0"/>
        <w:widowControl/>
        <w:suppressLineNumbers w:val="0"/>
        <w:kinsoku/>
        <w:wordWrap/>
        <w:overflowPunct/>
        <w:topLinePunct w:val="0"/>
        <w:autoSpaceDE/>
        <w:autoSpaceDN/>
        <w:bidi w:val="0"/>
        <w:adjustRightInd w:val="0"/>
        <w:snapToGrid/>
        <w:spacing w:beforeAutospacing="0" w:afterAutospacing="0" w:line="520" w:lineRule="exact"/>
        <w:ind w:left="0" w:leftChars="0" w:right="0" w:rightChars="0" w:firstLine="472" w:firstLineChars="196"/>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val="0"/>
          <w:kern w:val="0"/>
          <w:sz w:val="28"/>
          <w:szCs w:val="28"/>
          <w:shd w:val="clear" w:fill="FFFFFF"/>
          <w:lang w:val="en-US" w:eastAsia="zh-CN" w:bidi="ar"/>
        </w:rPr>
        <w:t>第五十五条</w:t>
      </w:r>
      <w:r>
        <w:rPr>
          <w:rFonts w:hint="eastAsia" w:asciiTheme="minorEastAsia" w:hAnsiTheme="minorEastAsia" w:eastAsiaTheme="minorEastAsia" w:cstheme="minorEastAsia"/>
          <w:kern w:val="0"/>
          <w:sz w:val="28"/>
          <w:szCs w:val="28"/>
          <w:shd w:val="clear" w:fill="FFFFFF"/>
          <w:lang w:val="en-US" w:eastAsia="zh-CN" w:bidi="ar"/>
        </w:rPr>
        <w:t>  发生网络安全事件</w:t>
      </w: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应当立即启动网络安全事件应急预案</w:t>
      </w: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对网络安全事件进行调查和评估</w:t>
      </w: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要求网络运营者采取技术措施和其他必要措施</w:t>
      </w: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消除安全隐患</w:t>
      </w: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防止危害扩大</w:t>
      </w: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并及时向社会发布与公众有关的警示信息</w:t>
      </w:r>
      <w:r>
        <w:rPr>
          <w:rFonts w:hint="eastAsia" w:asciiTheme="minorEastAsia" w:hAnsiTheme="minorEastAsia" w:eastAsiaTheme="minorEastAsia" w:cstheme="minorEastAsia"/>
          <w:kern w:val="0"/>
          <w:sz w:val="28"/>
          <w:szCs w:val="28"/>
          <w:shd w:val="clear" w:fill="FFFFFF"/>
          <w:lang w:val="en-US" w:eastAsia="zh-CN" w:bidi="ar"/>
        </w:rPr>
        <w:t>。</w:t>
      </w:r>
    </w:p>
    <w:p>
      <w:pPr>
        <w:keepNext w:val="0"/>
        <w:keepLines w:val="0"/>
        <w:pageBreakBefore w:val="0"/>
        <w:widowControl/>
        <w:suppressLineNumbers w:val="0"/>
        <w:kinsoku/>
        <w:wordWrap/>
        <w:overflowPunct/>
        <w:topLinePunct w:val="0"/>
        <w:autoSpaceDE/>
        <w:autoSpaceDN/>
        <w:bidi w:val="0"/>
        <w:adjustRightInd w:val="0"/>
        <w:snapToGrid/>
        <w:spacing w:beforeAutospacing="0" w:afterAutospacing="0" w:line="520" w:lineRule="exact"/>
        <w:ind w:left="0" w:leftChars="0" w:right="0" w:rightChars="0" w:firstLine="472" w:firstLineChars="196"/>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val="0"/>
          <w:kern w:val="0"/>
          <w:sz w:val="28"/>
          <w:szCs w:val="28"/>
          <w:shd w:val="clear" w:fill="FFFFFF"/>
          <w:lang w:val="en-US" w:eastAsia="zh-CN" w:bidi="ar"/>
        </w:rPr>
        <w:t xml:space="preserve">第五十六条 </w:t>
      </w:r>
      <w:r>
        <w:rPr>
          <w:rFonts w:hint="eastAsia" w:asciiTheme="minorEastAsia" w:hAnsiTheme="minorEastAsia" w:eastAsiaTheme="minorEastAsia" w:cstheme="minorEastAsia"/>
          <w:kern w:val="0"/>
          <w:sz w:val="28"/>
          <w:szCs w:val="28"/>
          <w:shd w:val="clear" w:fill="FFFFFF"/>
          <w:lang w:val="en-US" w:eastAsia="zh-CN" w:bidi="ar"/>
        </w:rPr>
        <w:t> 省级以上人民政府有关部门在履行网络安全监督管理职责中</w:t>
      </w: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发现网络存在较大安全风险或者发生安全事件的</w:t>
      </w: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可以按照规定的权限和程序对该网络的运营者的法定代表人或者主要负责人进行约谈</w:t>
      </w: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网络运营者应当按照要求采取措施</w:t>
      </w: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进行整改</w:t>
      </w: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消除隐患</w:t>
      </w:r>
      <w:r>
        <w:rPr>
          <w:rFonts w:hint="eastAsia" w:asciiTheme="minorEastAsia" w:hAnsiTheme="minorEastAsia" w:eastAsiaTheme="minorEastAsia" w:cstheme="minorEastAsia"/>
          <w:kern w:val="0"/>
          <w:sz w:val="28"/>
          <w:szCs w:val="28"/>
          <w:shd w:val="clear" w:fill="FFFFFF"/>
          <w:lang w:val="en-US" w:eastAsia="zh-CN" w:bidi="ar"/>
        </w:rPr>
        <w:t>。</w:t>
      </w:r>
    </w:p>
    <w:p>
      <w:pPr>
        <w:keepNext w:val="0"/>
        <w:keepLines w:val="0"/>
        <w:pageBreakBefore w:val="0"/>
        <w:widowControl/>
        <w:suppressLineNumbers w:val="0"/>
        <w:kinsoku/>
        <w:wordWrap/>
        <w:overflowPunct/>
        <w:topLinePunct w:val="0"/>
        <w:autoSpaceDE/>
        <w:autoSpaceDN/>
        <w:bidi w:val="0"/>
        <w:adjustRightInd w:val="0"/>
        <w:snapToGrid/>
        <w:spacing w:beforeAutospacing="0" w:afterAutospacing="0" w:line="520" w:lineRule="exact"/>
        <w:ind w:left="0" w:leftChars="0" w:right="0" w:rightChars="0" w:firstLine="472" w:firstLineChars="196"/>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val="0"/>
          <w:kern w:val="0"/>
          <w:sz w:val="28"/>
          <w:szCs w:val="28"/>
          <w:shd w:val="clear" w:fill="FFFFFF"/>
          <w:lang w:val="en-US" w:eastAsia="zh-CN" w:bidi="ar"/>
        </w:rPr>
        <w:t xml:space="preserve">第五十七条 </w:t>
      </w:r>
      <w:r>
        <w:rPr>
          <w:rFonts w:hint="eastAsia" w:asciiTheme="minorEastAsia" w:hAnsiTheme="minorEastAsia" w:eastAsiaTheme="minorEastAsia" w:cstheme="minorEastAsia"/>
          <w:kern w:val="0"/>
          <w:sz w:val="28"/>
          <w:szCs w:val="28"/>
          <w:shd w:val="clear" w:fill="FFFFFF"/>
          <w:lang w:val="en-US" w:eastAsia="zh-CN" w:bidi="ar"/>
        </w:rPr>
        <w:t> 因网络安全事件</w:t>
      </w: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发生突发事件或者生产安全事故的</w:t>
      </w: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应当依照</w:t>
      </w: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中华人民共和国突发事件应对法</w:t>
      </w: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中华人民共和国安全生产法</w:t>
      </w: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等有关法律</w:t>
      </w: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行政法规的规定处置</w:t>
      </w:r>
      <w:r>
        <w:rPr>
          <w:rFonts w:hint="eastAsia" w:asciiTheme="minorEastAsia" w:hAnsiTheme="minorEastAsia" w:eastAsiaTheme="minorEastAsia" w:cstheme="minorEastAsia"/>
          <w:kern w:val="0"/>
          <w:sz w:val="28"/>
          <w:szCs w:val="28"/>
          <w:shd w:val="clear" w:fill="FFFFFF"/>
          <w:lang w:val="en-US" w:eastAsia="zh-CN" w:bidi="ar"/>
        </w:rPr>
        <w:t>。</w:t>
      </w:r>
    </w:p>
    <w:p>
      <w:pPr>
        <w:keepNext w:val="0"/>
        <w:keepLines w:val="0"/>
        <w:pageBreakBefore w:val="0"/>
        <w:widowControl/>
        <w:suppressLineNumbers w:val="0"/>
        <w:kinsoku/>
        <w:wordWrap/>
        <w:overflowPunct/>
        <w:topLinePunct w:val="0"/>
        <w:autoSpaceDE/>
        <w:autoSpaceDN/>
        <w:bidi w:val="0"/>
        <w:adjustRightInd w:val="0"/>
        <w:snapToGrid/>
        <w:spacing w:beforeAutospacing="0" w:afterAutospacing="0" w:line="520" w:lineRule="exact"/>
        <w:ind w:left="0" w:leftChars="0" w:right="0" w:rightChars="0" w:firstLine="472" w:firstLineChars="196"/>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val="0"/>
          <w:kern w:val="0"/>
          <w:sz w:val="28"/>
          <w:szCs w:val="28"/>
          <w:shd w:val="clear" w:fill="FFFFFF"/>
          <w:lang w:val="en-US" w:eastAsia="zh-CN" w:bidi="ar"/>
        </w:rPr>
        <w:t>第五十八条</w:t>
      </w:r>
      <w:r>
        <w:rPr>
          <w:rFonts w:hint="eastAsia" w:asciiTheme="minorEastAsia" w:hAnsiTheme="minorEastAsia" w:eastAsiaTheme="minorEastAsia" w:cstheme="minorEastAsia"/>
          <w:kern w:val="0"/>
          <w:sz w:val="28"/>
          <w:szCs w:val="28"/>
          <w:shd w:val="clear" w:fill="FFFFFF"/>
          <w:lang w:val="en-US" w:eastAsia="zh-CN" w:bidi="ar"/>
        </w:rPr>
        <w:t xml:space="preserve"> 因维护国家安全和社会公共秩序</w:t>
      </w: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处置重大突发社会安全事件的需要</w:t>
      </w: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经国务院决定或者批准</w:t>
      </w: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可以在特定区域对网络通信采取限制等临时措施</w:t>
      </w:r>
      <w:r>
        <w:rPr>
          <w:rFonts w:hint="eastAsia" w:asciiTheme="minorEastAsia" w:hAnsiTheme="minorEastAsia" w:eastAsiaTheme="minorEastAsia" w:cstheme="minorEastAsia"/>
          <w:kern w:val="0"/>
          <w:sz w:val="28"/>
          <w:szCs w:val="28"/>
          <w:shd w:val="clear" w:fill="FFFFFF"/>
          <w:lang w:val="en-US" w:eastAsia="zh-CN" w:bidi="ar"/>
        </w:rPr>
        <w:t>。</w:t>
      </w:r>
    </w:p>
    <w:p>
      <w:pPr>
        <w:keepNext w:val="0"/>
        <w:keepLines w:val="0"/>
        <w:pageBreakBefore w:val="0"/>
        <w:widowControl/>
        <w:suppressLineNumbers w:val="0"/>
        <w:kinsoku/>
        <w:wordWrap/>
        <w:overflowPunct/>
        <w:topLinePunct w:val="0"/>
        <w:autoSpaceDE/>
        <w:autoSpaceDN/>
        <w:bidi w:val="0"/>
        <w:adjustRightInd w:val="0"/>
        <w:snapToGrid/>
        <w:spacing w:beforeAutospacing="0" w:afterAutospacing="0" w:line="520" w:lineRule="exact"/>
        <w:ind w:left="0" w:leftChars="0" w:right="0" w:rightChars="0"/>
        <w:jc w:val="center"/>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kern w:val="0"/>
          <w:sz w:val="28"/>
          <w:szCs w:val="28"/>
          <w:shd w:val="clear" w:fill="FFFFFF"/>
          <w:lang w:val="en-US" w:eastAsia="zh-CN" w:bidi="ar"/>
        </w:rPr>
        <w:t>第六章  法律责任</w:t>
      </w:r>
    </w:p>
    <w:p>
      <w:pPr>
        <w:keepNext w:val="0"/>
        <w:keepLines w:val="0"/>
        <w:pageBreakBefore w:val="0"/>
        <w:widowControl/>
        <w:suppressLineNumbers w:val="0"/>
        <w:kinsoku/>
        <w:wordWrap/>
        <w:overflowPunct/>
        <w:topLinePunct w:val="0"/>
        <w:autoSpaceDE/>
        <w:autoSpaceDN/>
        <w:bidi w:val="0"/>
        <w:adjustRightInd w:val="0"/>
        <w:snapToGrid/>
        <w:spacing w:beforeAutospacing="0" w:afterAutospacing="0" w:line="520" w:lineRule="exact"/>
        <w:ind w:left="0" w:leftChars="0" w:right="0" w:rightChars="0" w:firstLine="472" w:firstLineChars="196"/>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val="0"/>
          <w:kern w:val="0"/>
          <w:sz w:val="28"/>
          <w:szCs w:val="28"/>
          <w:shd w:val="clear" w:fill="FFFFFF"/>
          <w:lang w:val="en-US" w:eastAsia="zh-CN" w:bidi="ar"/>
        </w:rPr>
        <w:t>第五十九条</w:t>
      </w:r>
      <w:r>
        <w:rPr>
          <w:rFonts w:hint="eastAsia" w:asciiTheme="minorEastAsia" w:hAnsiTheme="minorEastAsia" w:eastAsiaTheme="minorEastAsia" w:cstheme="minorEastAsia"/>
          <w:kern w:val="0"/>
          <w:sz w:val="28"/>
          <w:szCs w:val="28"/>
          <w:shd w:val="clear" w:fill="FFFFFF"/>
          <w:lang w:val="en-US" w:eastAsia="zh-CN" w:bidi="ar"/>
        </w:rPr>
        <w:t>  网络运营者不履行本法第二十一条</w:t>
      </w: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第二十五条规定的网络安全保护义务的</w:t>
      </w: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由有关主管部门责令改正</w:t>
      </w: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给予警告</w:t>
      </w: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拒不改正或者导致危害网络安全等后果的</w:t>
      </w: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处一万元以上十万元以下罚款</w:t>
      </w: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对直接负责的主管人员处五千元以上五万元以下罚款</w:t>
      </w:r>
      <w:r>
        <w:rPr>
          <w:rFonts w:hint="eastAsia" w:asciiTheme="minorEastAsia" w:hAnsiTheme="minorEastAsia" w:eastAsiaTheme="minorEastAsia" w:cstheme="minorEastAsia"/>
          <w:kern w:val="0"/>
          <w:sz w:val="28"/>
          <w:szCs w:val="28"/>
          <w:shd w:val="clear" w:fill="FFFFFF"/>
          <w:lang w:val="en-US" w:eastAsia="zh-CN" w:bidi="ar"/>
        </w:rPr>
        <w:t>。</w:t>
      </w:r>
    </w:p>
    <w:p>
      <w:pPr>
        <w:keepNext w:val="0"/>
        <w:keepLines w:val="0"/>
        <w:pageBreakBefore w:val="0"/>
        <w:widowControl/>
        <w:suppressLineNumbers w:val="0"/>
        <w:kinsoku/>
        <w:wordWrap/>
        <w:overflowPunct/>
        <w:topLinePunct w:val="0"/>
        <w:autoSpaceDE/>
        <w:autoSpaceDN/>
        <w:bidi w:val="0"/>
        <w:adjustRightInd w:val="0"/>
        <w:snapToGrid/>
        <w:spacing w:beforeAutospacing="0" w:afterAutospacing="0" w:line="520" w:lineRule="exact"/>
        <w:ind w:left="0" w:leftChars="0" w:right="0" w:rightChars="0" w:firstLine="470" w:firstLineChars="196"/>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kern w:val="0"/>
          <w:sz w:val="28"/>
          <w:szCs w:val="28"/>
          <w:shd w:val="clear" w:fill="FFFFFF"/>
          <w:lang w:val="en-US" w:eastAsia="zh-CN" w:bidi="ar"/>
        </w:rPr>
        <w:t>关键信息基础设施的运营者不履行本法第三十三条</w:t>
      </w: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第三十四条</w:t>
      </w: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第三十六条</w:t>
      </w: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第三十八条规定的网络安全保护义务的</w:t>
      </w: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由有关主管部门责令改正</w:t>
      </w: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给予警告</w:t>
      </w: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拒不改正或者导致危害网络安全等后果的</w:t>
      </w: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处十万元以上一百万元以下罚款</w:t>
      </w: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对直接负责的主管人员处一万元以上十万元以下罚款</w:t>
      </w:r>
      <w:r>
        <w:rPr>
          <w:rFonts w:hint="eastAsia" w:asciiTheme="minorEastAsia" w:hAnsiTheme="minorEastAsia" w:eastAsiaTheme="minorEastAsia" w:cstheme="minorEastAsia"/>
          <w:kern w:val="0"/>
          <w:sz w:val="28"/>
          <w:szCs w:val="28"/>
          <w:shd w:val="clear" w:fill="FFFFFF"/>
          <w:lang w:val="en-US" w:eastAsia="zh-CN" w:bidi="ar"/>
        </w:rPr>
        <w:t>。</w:t>
      </w:r>
    </w:p>
    <w:p>
      <w:pPr>
        <w:keepNext w:val="0"/>
        <w:keepLines w:val="0"/>
        <w:pageBreakBefore w:val="0"/>
        <w:widowControl/>
        <w:suppressLineNumbers w:val="0"/>
        <w:kinsoku/>
        <w:wordWrap/>
        <w:overflowPunct/>
        <w:topLinePunct w:val="0"/>
        <w:autoSpaceDE/>
        <w:autoSpaceDN/>
        <w:bidi w:val="0"/>
        <w:adjustRightInd w:val="0"/>
        <w:snapToGrid/>
        <w:spacing w:beforeAutospacing="0" w:afterAutospacing="0" w:line="520" w:lineRule="exact"/>
        <w:ind w:left="0" w:leftChars="0" w:right="0" w:rightChars="0" w:firstLine="472" w:firstLineChars="196"/>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val="0"/>
          <w:kern w:val="0"/>
          <w:sz w:val="28"/>
          <w:szCs w:val="28"/>
          <w:shd w:val="clear" w:fill="FFFFFF"/>
          <w:lang w:val="en-US" w:eastAsia="zh-CN" w:bidi="ar"/>
        </w:rPr>
        <w:t>第六十条</w:t>
      </w:r>
      <w:r>
        <w:rPr>
          <w:rFonts w:hint="eastAsia" w:asciiTheme="minorEastAsia" w:hAnsiTheme="minorEastAsia" w:eastAsiaTheme="minorEastAsia" w:cstheme="minorEastAsia"/>
          <w:kern w:val="0"/>
          <w:sz w:val="28"/>
          <w:szCs w:val="28"/>
          <w:shd w:val="clear" w:fill="FFFFFF"/>
          <w:lang w:val="en-US" w:eastAsia="zh-CN" w:bidi="ar"/>
        </w:rPr>
        <w:t>  违反本法第二十二条第一款</w:t>
      </w: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第二款和第四十八条第一款规定</w:t>
      </w: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有下列行为之一的</w:t>
      </w: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由有关主管部门责令改正</w:t>
      </w: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给予警告</w:t>
      </w: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拒不改正或者导致危害网络安全等后果的</w:t>
      </w: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处五万元以上五十万元以下罚款</w:t>
      </w: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对直接负责的主管人员处一万元以上十万元以下罚款</w:t>
      </w:r>
      <w:r>
        <w:rPr>
          <w:rFonts w:hint="eastAsia" w:asciiTheme="minorEastAsia" w:hAnsiTheme="minorEastAsia" w:eastAsiaTheme="minorEastAsia" w:cstheme="minorEastAsia"/>
          <w:kern w:val="0"/>
          <w:sz w:val="28"/>
          <w:szCs w:val="28"/>
          <w:shd w:val="clear" w:fill="FFFFFF"/>
          <w:lang w:val="en-US" w:eastAsia="zh-CN" w:bidi="ar"/>
        </w:rPr>
        <w:t>：</w:t>
      </w:r>
    </w:p>
    <w:p>
      <w:pPr>
        <w:keepNext w:val="0"/>
        <w:keepLines w:val="0"/>
        <w:pageBreakBefore w:val="0"/>
        <w:widowControl/>
        <w:suppressLineNumbers w:val="0"/>
        <w:kinsoku/>
        <w:wordWrap/>
        <w:overflowPunct/>
        <w:topLinePunct w:val="0"/>
        <w:autoSpaceDE/>
        <w:autoSpaceDN/>
        <w:bidi w:val="0"/>
        <w:adjustRightInd w:val="0"/>
        <w:snapToGrid/>
        <w:spacing w:beforeAutospacing="0" w:afterAutospacing="0" w:line="520" w:lineRule="exact"/>
        <w:ind w:left="0" w:leftChars="0" w:right="0" w:rightChars="0" w:firstLine="480" w:firstLineChars="20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一</w:t>
      </w: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设置恶意程序的</w:t>
      </w:r>
      <w:r>
        <w:rPr>
          <w:rFonts w:hint="eastAsia" w:asciiTheme="minorEastAsia" w:hAnsiTheme="minorEastAsia" w:eastAsiaTheme="minorEastAsia" w:cstheme="minorEastAsia"/>
          <w:kern w:val="0"/>
          <w:sz w:val="28"/>
          <w:szCs w:val="28"/>
          <w:shd w:val="clear" w:fill="FFFFFF"/>
          <w:lang w:val="en-US" w:eastAsia="zh-CN" w:bidi="ar"/>
        </w:rPr>
        <w:t>；</w:t>
      </w:r>
    </w:p>
    <w:p>
      <w:pPr>
        <w:keepNext w:val="0"/>
        <w:keepLines w:val="0"/>
        <w:pageBreakBefore w:val="0"/>
        <w:widowControl/>
        <w:suppressLineNumbers w:val="0"/>
        <w:kinsoku/>
        <w:wordWrap/>
        <w:overflowPunct/>
        <w:topLinePunct w:val="0"/>
        <w:autoSpaceDE/>
        <w:autoSpaceDN/>
        <w:bidi w:val="0"/>
        <w:adjustRightInd w:val="0"/>
        <w:snapToGrid/>
        <w:spacing w:beforeAutospacing="0" w:afterAutospacing="0" w:line="520" w:lineRule="exact"/>
        <w:ind w:left="0" w:leftChars="0" w:right="0" w:rightChars="0" w:firstLine="480" w:firstLineChars="20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二</w:t>
      </w: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对其产品</w:t>
      </w: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服务存在的安全缺陷</w:t>
      </w: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漏洞等风险未立即采取补救措施</w:t>
      </w: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或者未按照规定及时告知用户并向有关主管部门报告的</w:t>
      </w:r>
      <w:r>
        <w:rPr>
          <w:rFonts w:hint="eastAsia" w:asciiTheme="minorEastAsia" w:hAnsiTheme="minorEastAsia" w:eastAsiaTheme="minorEastAsia" w:cstheme="minorEastAsia"/>
          <w:kern w:val="0"/>
          <w:sz w:val="28"/>
          <w:szCs w:val="28"/>
          <w:shd w:val="clear" w:fill="FFFFFF"/>
          <w:lang w:val="en-US" w:eastAsia="zh-CN" w:bidi="ar"/>
        </w:rPr>
        <w:t>；</w:t>
      </w:r>
    </w:p>
    <w:p>
      <w:pPr>
        <w:keepNext w:val="0"/>
        <w:keepLines w:val="0"/>
        <w:pageBreakBefore w:val="0"/>
        <w:widowControl/>
        <w:suppressLineNumbers w:val="0"/>
        <w:kinsoku/>
        <w:wordWrap/>
        <w:overflowPunct/>
        <w:topLinePunct w:val="0"/>
        <w:autoSpaceDE/>
        <w:autoSpaceDN/>
        <w:bidi w:val="0"/>
        <w:adjustRightInd w:val="0"/>
        <w:snapToGrid/>
        <w:spacing w:beforeAutospacing="0" w:afterAutospacing="0" w:line="520" w:lineRule="exact"/>
        <w:ind w:left="0" w:leftChars="0" w:right="0" w:rightChars="0" w:firstLine="480" w:firstLineChars="20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三</w:t>
      </w: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擅自终止为其产品</w:t>
      </w: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服务提供安全维护的</w:t>
      </w:r>
      <w:r>
        <w:rPr>
          <w:rFonts w:hint="eastAsia" w:asciiTheme="minorEastAsia" w:hAnsiTheme="minorEastAsia" w:eastAsiaTheme="minorEastAsia" w:cstheme="minorEastAsia"/>
          <w:kern w:val="0"/>
          <w:sz w:val="28"/>
          <w:szCs w:val="28"/>
          <w:shd w:val="clear" w:fill="FFFFFF"/>
          <w:lang w:val="en-US" w:eastAsia="zh-CN" w:bidi="ar"/>
        </w:rPr>
        <w:t>。</w:t>
      </w:r>
    </w:p>
    <w:p>
      <w:pPr>
        <w:keepNext w:val="0"/>
        <w:keepLines w:val="0"/>
        <w:pageBreakBefore w:val="0"/>
        <w:widowControl/>
        <w:suppressLineNumbers w:val="0"/>
        <w:kinsoku/>
        <w:wordWrap/>
        <w:overflowPunct/>
        <w:topLinePunct w:val="0"/>
        <w:autoSpaceDE/>
        <w:autoSpaceDN/>
        <w:bidi w:val="0"/>
        <w:adjustRightInd w:val="0"/>
        <w:snapToGrid/>
        <w:spacing w:beforeAutospacing="0" w:afterAutospacing="0" w:line="520" w:lineRule="exact"/>
        <w:ind w:left="0" w:leftChars="0" w:right="0" w:rightChars="0" w:firstLine="472" w:firstLineChars="196"/>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val="0"/>
          <w:kern w:val="0"/>
          <w:sz w:val="28"/>
          <w:szCs w:val="28"/>
          <w:shd w:val="clear" w:fill="FFFFFF"/>
          <w:lang w:val="en-US" w:eastAsia="zh-CN" w:bidi="ar"/>
        </w:rPr>
        <w:t>第六十一条</w:t>
      </w:r>
      <w:r>
        <w:rPr>
          <w:rFonts w:hint="eastAsia" w:asciiTheme="minorEastAsia" w:hAnsiTheme="minorEastAsia" w:eastAsiaTheme="minorEastAsia" w:cstheme="minorEastAsia"/>
          <w:kern w:val="0"/>
          <w:sz w:val="28"/>
          <w:szCs w:val="28"/>
          <w:shd w:val="clear" w:fill="FFFFFF"/>
          <w:lang w:val="en-US" w:eastAsia="zh-CN" w:bidi="ar"/>
        </w:rPr>
        <w:t>  网络运营者违反本法第二十四条第一款规定</w:t>
      </w: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未要求用户提供真实身份信息</w:t>
      </w: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或者对不提供真实身份信息的用户提供相关服务的</w:t>
      </w: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由有关主管部门责令改正</w:t>
      </w: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拒不改正或者情节严重的</w:t>
      </w: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处五万元以上五十万元以下罚款</w:t>
      </w: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并可以由有关主管部门责令暂停相关业务</w:t>
      </w: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停业整顿</w:t>
      </w: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关闭网站</w:t>
      </w: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吊销相关业务许可证或者吊销营业执照</w:t>
      </w: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对直接负责的主管人员和其他直接责任人员处一万元以上十万元以下罚款</w:t>
      </w:r>
      <w:r>
        <w:rPr>
          <w:rFonts w:hint="eastAsia" w:asciiTheme="minorEastAsia" w:hAnsiTheme="minorEastAsia" w:eastAsiaTheme="minorEastAsia" w:cstheme="minorEastAsia"/>
          <w:kern w:val="0"/>
          <w:sz w:val="28"/>
          <w:szCs w:val="28"/>
          <w:shd w:val="clear" w:fill="FFFFFF"/>
          <w:lang w:val="en-US" w:eastAsia="zh-CN" w:bidi="ar"/>
        </w:rPr>
        <w:t>。</w:t>
      </w:r>
    </w:p>
    <w:p>
      <w:pPr>
        <w:keepNext w:val="0"/>
        <w:keepLines w:val="0"/>
        <w:pageBreakBefore w:val="0"/>
        <w:widowControl/>
        <w:suppressLineNumbers w:val="0"/>
        <w:kinsoku/>
        <w:wordWrap/>
        <w:overflowPunct/>
        <w:topLinePunct w:val="0"/>
        <w:autoSpaceDE/>
        <w:autoSpaceDN/>
        <w:bidi w:val="0"/>
        <w:adjustRightInd w:val="0"/>
        <w:snapToGrid/>
        <w:spacing w:beforeAutospacing="0" w:afterAutospacing="0" w:line="520" w:lineRule="exact"/>
        <w:ind w:left="0" w:leftChars="0" w:right="0" w:rightChars="0" w:firstLine="472" w:firstLineChars="196"/>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val="0"/>
          <w:kern w:val="0"/>
          <w:sz w:val="28"/>
          <w:szCs w:val="28"/>
          <w:shd w:val="clear" w:fill="FFFFFF"/>
          <w:lang w:val="en-US" w:eastAsia="zh-CN" w:bidi="ar"/>
        </w:rPr>
        <w:t xml:space="preserve">第六十二条 </w:t>
      </w:r>
      <w:r>
        <w:rPr>
          <w:rFonts w:hint="eastAsia" w:asciiTheme="minorEastAsia" w:hAnsiTheme="minorEastAsia" w:eastAsiaTheme="minorEastAsia" w:cstheme="minorEastAsia"/>
          <w:kern w:val="0"/>
          <w:sz w:val="28"/>
          <w:szCs w:val="28"/>
          <w:shd w:val="clear" w:fill="FFFFFF"/>
          <w:lang w:val="en-US" w:eastAsia="zh-CN" w:bidi="ar"/>
        </w:rPr>
        <w:t> 违反本法第二十六条规定</w:t>
      </w: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开展网络安全认证</w:t>
      </w: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检测</w:t>
      </w: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风险评估等活动</w:t>
      </w: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或者向社会发布系统漏洞</w:t>
      </w: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计算机病毒</w:t>
      </w: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网络攻击</w:t>
      </w: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网络侵入等网络安全信息的</w:t>
      </w: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由有关主管部门责令改正</w:t>
      </w: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给予警告</w:t>
      </w: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拒不改正或者情节严重的</w:t>
      </w: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处一万元以上十万元以下罚款</w:t>
      </w: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并可以由有关主管部门责令暂停相关业务</w:t>
      </w: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停业整顿</w:t>
      </w: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关闭网站</w:t>
      </w: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吊销相关业务许可证或者吊销营业执照</w:t>
      </w: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对直接负责的主管人员和其他直接责任人员处五千元以上五万元以下罚款</w:t>
      </w:r>
      <w:r>
        <w:rPr>
          <w:rFonts w:hint="eastAsia" w:asciiTheme="minorEastAsia" w:hAnsiTheme="minorEastAsia" w:eastAsiaTheme="minorEastAsia" w:cstheme="minorEastAsia"/>
          <w:kern w:val="0"/>
          <w:sz w:val="28"/>
          <w:szCs w:val="28"/>
          <w:shd w:val="clear" w:fill="FFFFFF"/>
          <w:lang w:val="en-US" w:eastAsia="zh-CN" w:bidi="ar"/>
        </w:rPr>
        <w:t>。</w:t>
      </w:r>
    </w:p>
    <w:p>
      <w:pPr>
        <w:keepNext w:val="0"/>
        <w:keepLines w:val="0"/>
        <w:pageBreakBefore w:val="0"/>
        <w:widowControl/>
        <w:suppressLineNumbers w:val="0"/>
        <w:kinsoku/>
        <w:wordWrap/>
        <w:overflowPunct/>
        <w:topLinePunct w:val="0"/>
        <w:autoSpaceDE/>
        <w:autoSpaceDN/>
        <w:bidi w:val="0"/>
        <w:adjustRightInd w:val="0"/>
        <w:snapToGrid/>
        <w:spacing w:beforeAutospacing="0" w:afterAutospacing="0" w:line="520" w:lineRule="exact"/>
        <w:ind w:left="0" w:leftChars="0" w:right="0" w:rightChars="0" w:firstLine="472" w:firstLineChars="196"/>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val="0"/>
          <w:kern w:val="0"/>
          <w:sz w:val="28"/>
          <w:szCs w:val="28"/>
          <w:shd w:val="clear" w:fill="FFFFFF"/>
          <w:lang w:val="en-US" w:eastAsia="zh-CN" w:bidi="ar"/>
        </w:rPr>
        <w:t>第六十三条</w:t>
      </w:r>
      <w:r>
        <w:rPr>
          <w:rFonts w:hint="eastAsia" w:asciiTheme="minorEastAsia" w:hAnsiTheme="minorEastAsia" w:eastAsiaTheme="minorEastAsia" w:cstheme="minorEastAsia"/>
          <w:kern w:val="0"/>
          <w:sz w:val="28"/>
          <w:szCs w:val="28"/>
          <w:shd w:val="clear" w:fill="FFFFFF"/>
          <w:lang w:val="en-US" w:eastAsia="zh-CN" w:bidi="ar"/>
        </w:rPr>
        <w:t>  违反本法第二十七条规定</w:t>
      </w: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从事危害网络安全的活动</w:t>
      </w: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或者提供专门用于从事危害网络安全活动的程序</w:t>
      </w: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工具</w:t>
      </w: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或者为他人从事危害网络安全的活动提供技术支持</w:t>
      </w: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广告推广</w:t>
      </w: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支付结算等帮助</w:t>
      </w: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尚不构成犯罪的</w:t>
      </w: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由公安机关没收违法所得</w:t>
      </w: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处五日以下拘留</w:t>
      </w: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可以并处五万元以上五十万元以下罚款</w:t>
      </w: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情节较重的</w:t>
      </w: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处五日以上十五日以下拘留</w:t>
      </w: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可以并处十万元以上一百万元以下罚款</w:t>
      </w:r>
      <w:r>
        <w:rPr>
          <w:rFonts w:hint="eastAsia" w:asciiTheme="minorEastAsia" w:hAnsiTheme="minorEastAsia" w:eastAsiaTheme="minorEastAsia" w:cstheme="minorEastAsia"/>
          <w:kern w:val="0"/>
          <w:sz w:val="28"/>
          <w:szCs w:val="28"/>
          <w:shd w:val="clear" w:fill="FFFFFF"/>
          <w:lang w:val="en-US" w:eastAsia="zh-CN" w:bidi="ar"/>
        </w:rPr>
        <w:t>。</w:t>
      </w:r>
    </w:p>
    <w:p>
      <w:pPr>
        <w:keepNext w:val="0"/>
        <w:keepLines w:val="0"/>
        <w:pageBreakBefore w:val="0"/>
        <w:widowControl/>
        <w:suppressLineNumbers w:val="0"/>
        <w:kinsoku/>
        <w:wordWrap/>
        <w:overflowPunct/>
        <w:topLinePunct w:val="0"/>
        <w:autoSpaceDE/>
        <w:autoSpaceDN/>
        <w:bidi w:val="0"/>
        <w:adjustRightInd w:val="0"/>
        <w:snapToGrid/>
        <w:spacing w:beforeAutospacing="0" w:afterAutospacing="0" w:line="520" w:lineRule="exact"/>
        <w:ind w:left="0" w:leftChars="0" w:right="0" w:rightChars="0" w:firstLine="470" w:firstLineChars="196"/>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kern w:val="0"/>
          <w:sz w:val="28"/>
          <w:szCs w:val="28"/>
          <w:shd w:val="clear" w:fill="FFFFFF"/>
          <w:lang w:val="en-US" w:eastAsia="zh-CN" w:bidi="ar"/>
        </w:rPr>
        <w:t>单位有前款行为的</w:t>
      </w: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由公安机关没收违法所得</w:t>
      </w: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处十万元以上一百万元以下罚款</w:t>
      </w: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并对直接负责的主管人员和其他直接责任人员依照前款规定处罚</w:t>
      </w:r>
      <w:r>
        <w:rPr>
          <w:rFonts w:hint="eastAsia" w:asciiTheme="minorEastAsia" w:hAnsiTheme="minorEastAsia" w:eastAsiaTheme="minorEastAsia" w:cstheme="minorEastAsia"/>
          <w:kern w:val="0"/>
          <w:sz w:val="28"/>
          <w:szCs w:val="28"/>
          <w:shd w:val="clear" w:fill="FFFFFF"/>
          <w:lang w:val="en-US" w:eastAsia="zh-CN" w:bidi="ar"/>
        </w:rPr>
        <w:t>。</w:t>
      </w:r>
    </w:p>
    <w:p>
      <w:pPr>
        <w:keepNext w:val="0"/>
        <w:keepLines w:val="0"/>
        <w:pageBreakBefore w:val="0"/>
        <w:widowControl/>
        <w:suppressLineNumbers w:val="0"/>
        <w:kinsoku/>
        <w:wordWrap/>
        <w:overflowPunct/>
        <w:topLinePunct w:val="0"/>
        <w:autoSpaceDE/>
        <w:autoSpaceDN/>
        <w:bidi w:val="0"/>
        <w:adjustRightInd w:val="0"/>
        <w:snapToGrid/>
        <w:spacing w:beforeAutospacing="0" w:afterAutospacing="0" w:line="520" w:lineRule="exact"/>
        <w:ind w:left="0" w:leftChars="0" w:right="0" w:rightChars="0" w:firstLine="470" w:firstLineChars="196"/>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kern w:val="0"/>
          <w:sz w:val="28"/>
          <w:szCs w:val="28"/>
          <w:shd w:val="clear" w:fill="FFFFFF"/>
          <w:lang w:val="en-US" w:eastAsia="zh-CN" w:bidi="ar"/>
        </w:rPr>
        <w:t>违反本法第二十七条规定</w:t>
      </w: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受到治安管理处罚的人员</w:t>
      </w: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五年内不得从事网络安全管理和网络运营关键岗位的工作</w:t>
      </w: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受到刑事处罚的人员</w:t>
      </w: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终身不得从事网络安全管理和网络运营关键岗位的工作</w:t>
      </w:r>
      <w:r>
        <w:rPr>
          <w:rFonts w:hint="eastAsia" w:asciiTheme="minorEastAsia" w:hAnsiTheme="minorEastAsia" w:eastAsiaTheme="minorEastAsia" w:cstheme="minorEastAsia"/>
          <w:kern w:val="0"/>
          <w:sz w:val="28"/>
          <w:szCs w:val="28"/>
          <w:shd w:val="clear" w:fill="FFFFFF"/>
          <w:lang w:val="en-US" w:eastAsia="zh-CN" w:bidi="ar"/>
        </w:rPr>
        <w:t>。</w:t>
      </w:r>
    </w:p>
    <w:p>
      <w:pPr>
        <w:keepNext w:val="0"/>
        <w:keepLines w:val="0"/>
        <w:pageBreakBefore w:val="0"/>
        <w:widowControl/>
        <w:suppressLineNumbers w:val="0"/>
        <w:kinsoku/>
        <w:wordWrap/>
        <w:overflowPunct/>
        <w:topLinePunct w:val="0"/>
        <w:autoSpaceDE/>
        <w:autoSpaceDN/>
        <w:bidi w:val="0"/>
        <w:adjustRightInd w:val="0"/>
        <w:snapToGrid/>
        <w:spacing w:beforeAutospacing="0" w:afterAutospacing="0" w:line="520" w:lineRule="exact"/>
        <w:ind w:left="0" w:leftChars="0" w:right="0" w:rightChars="0" w:firstLine="472" w:firstLineChars="196"/>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val="0"/>
          <w:kern w:val="0"/>
          <w:sz w:val="28"/>
          <w:szCs w:val="28"/>
          <w:shd w:val="clear" w:fill="FFFFFF"/>
          <w:lang w:val="en-US" w:eastAsia="zh-CN" w:bidi="ar"/>
        </w:rPr>
        <w:t xml:space="preserve">第六十四条 </w:t>
      </w:r>
      <w:r>
        <w:rPr>
          <w:rFonts w:hint="eastAsia" w:asciiTheme="minorEastAsia" w:hAnsiTheme="minorEastAsia" w:eastAsiaTheme="minorEastAsia" w:cstheme="minorEastAsia"/>
          <w:kern w:val="0"/>
          <w:sz w:val="28"/>
          <w:szCs w:val="28"/>
          <w:shd w:val="clear" w:fill="FFFFFF"/>
          <w:lang w:val="en-US" w:eastAsia="zh-CN" w:bidi="ar"/>
        </w:rPr>
        <w:t> 网络运营者</w:t>
      </w: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网络产品或者服务的提供者违反本法第二十二条第三款</w:t>
      </w: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第四十一条至第四十三条规定</w:t>
      </w: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侵害个人信息依法得到保护的权利的</w:t>
      </w: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由有关主管部门责令改正</w:t>
      </w: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可以根据情节单处或者并处警告</w:t>
      </w: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没收违法所得</w:t>
      </w: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处违法所得一倍以上十倍以下罚款</w:t>
      </w: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没有违法所得的</w:t>
      </w: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处一百万元以下罚款</w:t>
      </w: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对直接负责的主管人员和其他直接责任人员处一万元以上十万元以下罚款</w:t>
      </w: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情节严重的</w:t>
      </w: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并可以责令暂停相关业务</w:t>
      </w: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停业整顿</w:t>
      </w: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关闭网站</w:t>
      </w: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吊销相关业务许可证或者吊销营业执照</w:t>
      </w:r>
      <w:r>
        <w:rPr>
          <w:rFonts w:hint="eastAsia" w:asciiTheme="minorEastAsia" w:hAnsiTheme="minorEastAsia" w:eastAsiaTheme="minorEastAsia" w:cstheme="minorEastAsia"/>
          <w:kern w:val="0"/>
          <w:sz w:val="28"/>
          <w:szCs w:val="28"/>
          <w:shd w:val="clear" w:fill="FFFFFF"/>
          <w:lang w:val="en-US" w:eastAsia="zh-CN" w:bidi="ar"/>
        </w:rPr>
        <w:t>。</w:t>
      </w:r>
    </w:p>
    <w:p>
      <w:pPr>
        <w:keepNext w:val="0"/>
        <w:keepLines w:val="0"/>
        <w:pageBreakBefore w:val="0"/>
        <w:widowControl/>
        <w:suppressLineNumbers w:val="0"/>
        <w:kinsoku/>
        <w:wordWrap/>
        <w:overflowPunct/>
        <w:topLinePunct w:val="0"/>
        <w:autoSpaceDE/>
        <w:autoSpaceDN/>
        <w:bidi w:val="0"/>
        <w:adjustRightInd w:val="0"/>
        <w:snapToGrid/>
        <w:spacing w:beforeAutospacing="0" w:afterAutospacing="0" w:line="520" w:lineRule="exact"/>
        <w:ind w:left="0" w:leftChars="0" w:right="0" w:rightChars="0" w:firstLine="470" w:firstLineChars="196"/>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kern w:val="0"/>
          <w:sz w:val="28"/>
          <w:szCs w:val="28"/>
          <w:shd w:val="clear" w:fill="FFFFFF"/>
          <w:lang w:val="en-US" w:eastAsia="zh-CN" w:bidi="ar"/>
        </w:rPr>
        <w:t>违反本法第四十四条规定</w:t>
      </w: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窃取或者以其他非法方式获取</w:t>
      </w: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非法出售或者非法向他人提供个人信息</w:t>
      </w: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尚不构成犯罪的</w:t>
      </w: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由公安机关没收违法所得</w:t>
      </w: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并处违法所得一倍以上十倍以下罚款</w:t>
      </w: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没有违法所得的</w:t>
      </w: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处一百万元以下罚款</w:t>
      </w:r>
      <w:r>
        <w:rPr>
          <w:rFonts w:hint="eastAsia" w:asciiTheme="minorEastAsia" w:hAnsiTheme="minorEastAsia" w:eastAsiaTheme="minorEastAsia" w:cstheme="minorEastAsia"/>
          <w:kern w:val="0"/>
          <w:sz w:val="28"/>
          <w:szCs w:val="28"/>
          <w:shd w:val="clear" w:fill="FFFFFF"/>
          <w:lang w:val="en-US" w:eastAsia="zh-CN" w:bidi="ar"/>
        </w:rPr>
        <w:t>。</w:t>
      </w:r>
    </w:p>
    <w:p>
      <w:pPr>
        <w:keepNext w:val="0"/>
        <w:keepLines w:val="0"/>
        <w:pageBreakBefore w:val="0"/>
        <w:widowControl/>
        <w:suppressLineNumbers w:val="0"/>
        <w:kinsoku/>
        <w:wordWrap/>
        <w:overflowPunct/>
        <w:topLinePunct w:val="0"/>
        <w:autoSpaceDE/>
        <w:autoSpaceDN/>
        <w:bidi w:val="0"/>
        <w:adjustRightInd w:val="0"/>
        <w:snapToGrid/>
        <w:spacing w:beforeAutospacing="0" w:afterAutospacing="0" w:line="520" w:lineRule="exact"/>
        <w:ind w:left="0" w:leftChars="0" w:right="0" w:rightChars="0" w:firstLine="472" w:firstLineChars="196"/>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val="0"/>
          <w:kern w:val="0"/>
          <w:sz w:val="28"/>
          <w:szCs w:val="28"/>
          <w:shd w:val="clear" w:fill="FFFFFF"/>
          <w:lang w:val="en-US" w:eastAsia="zh-CN" w:bidi="ar"/>
        </w:rPr>
        <w:t>第六十五条</w:t>
      </w:r>
      <w:r>
        <w:rPr>
          <w:rFonts w:hint="eastAsia" w:asciiTheme="minorEastAsia" w:hAnsiTheme="minorEastAsia" w:eastAsiaTheme="minorEastAsia" w:cstheme="minorEastAsia"/>
          <w:kern w:val="0"/>
          <w:sz w:val="28"/>
          <w:szCs w:val="28"/>
          <w:shd w:val="clear" w:fill="FFFFFF"/>
          <w:lang w:val="en-US" w:eastAsia="zh-CN" w:bidi="ar"/>
        </w:rPr>
        <w:t>  关键信息基础设施的运营者违反本法第三十五条规定</w:t>
      </w: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使用未经安全审查或者安全审查未通过的网络产品或者服务的</w:t>
      </w: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由有关主管部门责令停止使用</w:t>
      </w: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处采购金额一倍以上十倍以下罚款</w:t>
      </w: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对直接负责的主管人员和其他直接责任人员处一万元以上十万元以下罚款</w:t>
      </w:r>
      <w:r>
        <w:rPr>
          <w:rFonts w:hint="eastAsia" w:asciiTheme="minorEastAsia" w:hAnsiTheme="minorEastAsia" w:eastAsiaTheme="minorEastAsia" w:cstheme="minorEastAsia"/>
          <w:kern w:val="0"/>
          <w:sz w:val="28"/>
          <w:szCs w:val="28"/>
          <w:shd w:val="clear" w:fill="FFFFFF"/>
          <w:lang w:val="en-US" w:eastAsia="zh-CN" w:bidi="ar"/>
        </w:rPr>
        <w:t>。</w:t>
      </w:r>
    </w:p>
    <w:p>
      <w:pPr>
        <w:keepNext w:val="0"/>
        <w:keepLines w:val="0"/>
        <w:pageBreakBefore w:val="0"/>
        <w:widowControl/>
        <w:suppressLineNumbers w:val="0"/>
        <w:kinsoku/>
        <w:wordWrap/>
        <w:overflowPunct/>
        <w:topLinePunct w:val="0"/>
        <w:autoSpaceDE/>
        <w:autoSpaceDN/>
        <w:bidi w:val="0"/>
        <w:adjustRightInd w:val="0"/>
        <w:snapToGrid/>
        <w:spacing w:beforeAutospacing="0" w:afterAutospacing="0" w:line="520" w:lineRule="exact"/>
        <w:ind w:left="0" w:leftChars="0" w:right="0" w:rightChars="0" w:firstLine="472" w:firstLineChars="196"/>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val="0"/>
          <w:kern w:val="0"/>
          <w:sz w:val="28"/>
          <w:szCs w:val="28"/>
          <w:shd w:val="clear" w:fill="FFFFFF"/>
          <w:lang w:val="en-US" w:eastAsia="zh-CN" w:bidi="ar"/>
        </w:rPr>
        <w:t>第六十六条</w:t>
      </w:r>
      <w:r>
        <w:rPr>
          <w:rFonts w:hint="eastAsia" w:asciiTheme="minorEastAsia" w:hAnsiTheme="minorEastAsia" w:eastAsiaTheme="minorEastAsia" w:cstheme="minorEastAsia"/>
          <w:kern w:val="0"/>
          <w:sz w:val="28"/>
          <w:szCs w:val="28"/>
          <w:shd w:val="clear" w:fill="FFFFFF"/>
          <w:lang w:val="en-US" w:eastAsia="zh-CN" w:bidi="ar"/>
        </w:rPr>
        <w:t>  关键信息基础设施的运营者违反本法第三十七条规定</w:t>
      </w: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在境外存储网络数据</w:t>
      </w: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或者向境外提供网络数据的</w:t>
      </w: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由有关主管部门责令改正</w:t>
      </w: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给予警告</w:t>
      </w: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没收违法所得</w:t>
      </w: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处五万元以上五十万元以下罚款</w:t>
      </w: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并可以责令暂停相关业务</w:t>
      </w: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停业整顿</w:t>
      </w: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关闭网站</w:t>
      </w: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吊销相关业务许可证或者吊销营业执照</w:t>
      </w: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对直接负责的主管人员和其他直接责任人员处一万元以上十万元以下罚款</w:t>
      </w:r>
      <w:r>
        <w:rPr>
          <w:rFonts w:hint="eastAsia" w:asciiTheme="minorEastAsia" w:hAnsiTheme="minorEastAsia" w:eastAsiaTheme="minorEastAsia" w:cstheme="minorEastAsia"/>
          <w:kern w:val="0"/>
          <w:sz w:val="28"/>
          <w:szCs w:val="28"/>
          <w:shd w:val="clear" w:fill="FFFFFF"/>
          <w:lang w:val="en-US" w:eastAsia="zh-CN" w:bidi="ar"/>
        </w:rPr>
        <w:t>。</w:t>
      </w:r>
    </w:p>
    <w:p>
      <w:pPr>
        <w:keepNext w:val="0"/>
        <w:keepLines w:val="0"/>
        <w:pageBreakBefore w:val="0"/>
        <w:widowControl/>
        <w:suppressLineNumbers w:val="0"/>
        <w:kinsoku/>
        <w:wordWrap/>
        <w:overflowPunct/>
        <w:topLinePunct w:val="0"/>
        <w:autoSpaceDE/>
        <w:autoSpaceDN/>
        <w:bidi w:val="0"/>
        <w:adjustRightInd w:val="0"/>
        <w:snapToGrid/>
        <w:spacing w:beforeAutospacing="0" w:afterAutospacing="0" w:line="520" w:lineRule="exact"/>
        <w:ind w:left="0" w:leftChars="0" w:right="0" w:rightChars="0" w:firstLine="472" w:firstLineChars="196"/>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val="0"/>
          <w:kern w:val="0"/>
          <w:sz w:val="28"/>
          <w:szCs w:val="28"/>
          <w:shd w:val="clear" w:fill="FFFFFF"/>
          <w:lang w:val="en-US" w:eastAsia="zh-CN" w:bidi="ar"/>
        </w:rPr>
        <w:t>第六十七条</w:t>
      </w:r>
      <w:r>
        <w:rPr>
          <w:rFonts w:hint="eastAsia" w:asciiTheme="minorEastAsia" w:hAnsiTheme="minorEastAsia" w:eastAsiaTheme="minorEastAsia" w:cstheme="minorEastAsia"/>
          <w:kern w:val="0"/>
          <w:sz w:val="28"/>
          <w:szCs w:val="28"/>
          <w:shd w:val="clear" w:fill="FFFFFF"/>
          <w:lang w:val="en-US" w:eastAsia="zh-CN" w:bidi="ar"/>
        </w:rPr>
        <w:t>  违反本法第四十六条规定</w:t>
      </w: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设立用于实施违法犯罪活动的网站</w:t>
      </w: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通讯群组</w:t>
      </w: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或者利用网络发布涉及实施违法犯罪活动的信息</w:t>
      </w: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尚不构成犯罪的</w:t>
      </w: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由公安机关处五日以下拘留</w:t>
      </w: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可以并处一万元以上十万元以下罚款</w:t>
      </w: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情节较重的</w:t>
      </w: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处五日以上十五日以下拘留</w:t>
      </w: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可以并处五万元以上五十万元以下罚款</w:t>
      </w: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关闭用于实施违法犯罪活动的网站</w:t>
      </w: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通讯群组</w:t>
      </w:r>
      <w:r>
        <w:rPr>
          <w:rFonts w:hint="eastAsia" w:asciiTheme="minorEastAsia" w:hAnsiTheme="minorEastAsia" w:eastAsiaTheme="minorEastAsia" w:cstheme="minorEastAsia"/>
          <w:kern w:val="0"/>
          <w:sz w:val="28"/>
          <w:szCs w:val="28"/>
          <w:shd w:val="clear" w:fill="FFFFFF"/>
          <w:lang w:val="en-US" w:eastAsia="zh-CN" w:bidi="ar"/>
        </w:rPr>
        <w:t>。</w:t>
      </w:r>
    </w:p>
    <w:p>
      <w:pPr>
        <w:keepNext w:val="0"/>
        <w:keepLines w:val="0"/>
        <w:pageBreakBefore w:val="0"/>
        <w:widowControl/>
        <w:suppressLineNumbers w:val="0"/>
        <w:kinsoku/>
        <w:wordWrap/>
        <w:overflowPunct/>
        <w:topLinePunct w:val="0"/>
        <w:autoSpaceDE/>
        <w:autoSpaceDN/>
        <w:bidi w:val="0"/>
        <w:adjustRightInd w:val="0"/>
        <w:snapToGrid/>
        <w:spacing w:beforeAutospacing="0" w:afterAutospacing="0" w:line="520" w:lineRule="exact"/>
        <w:ind w:left="0" w:leftChars="0" w:right="0" w:rightChars="0" w:firstLine="470" w:firstLineChars="196"/>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kern w:val="0"/>
          <w:sz w:val="28"/>
          <w:szCs w:val="28"/>
          <w:shd w:val="clear" w:fill="FFFFFF"/>
          <w:lang w:val="en-US" w:eastAsia="zh-CN" w:bidi="ar"/>
        </w:rPr>
        <w:t>单位有前款行为的</w:t>
      </w: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由公安机关处十万元以上五十万元以下罚款</w:t>
      </w: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并对直接负责的主管人员和其他直接责任人员依照前款规定处罚</w:t>
      </w:r>
      <w:r>
        <w:rPr>
          <w:rFonts w:hint="eastAsia" w:asciiTheme="minorEastAsia" w:hAnsiTheme="minorEastAsia" w:eastAsiaTheme="minorEastAsia" w:cstheme="minorEastAsia"/>
          <w:kern w:val="0"/>
          <w:sz w:val="28"/>
          <w:szCs w:val="28"/>
          <w:shd w:val="clear" w:fill="FFFFFF"/>
          <w:lang w:val="en-US" w:eastAsia="zh-CN" w:bidi="ar"/>
        </w:rPr>
        <w:t>。</w:t>
      </w:r>
    </w:p>
    <w:p>
      <w:pPr>
        <w:keepNext w:val="0"/>
        <w:keepLines w:val="0"/>
        <w:pageBreakBefore w:val="0"/>
        <w:widowControl/>
        <w:suppressLineNumbers w:val="0"/>
        <w:kinsoku/>
        <w:wordWrap/>
        <w:overflowPunct/>
        <w:topLinePunct w:val="0"/>
        <w:autoSpaceDE/>
        <w:autoSpaceDN/>
        <w:bidi w:val="0"/>
        <w:adjustRightInd w:val="0"/>
        <w:snapToGrid/>
        <w:spacing w:beforeAutospacing="0" w:afterAutospacing="0" w:line="520" w:lineRule="exact"/>
        <w:ind w:left="0" w:leftChars="0" w:right="0" w:rightChars="0" w:firstLine="472" w:firstLineChars="196"/>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val="0"/>
          <w:kern w:val="0"/>
          <w:sz w:val="28"/>
          <w:szCs w:val="28"/>
          <w:shd w:val="clear" w:fill="FFFFFF"/>
          <w:lang w:val="en-US" w:eastAsia="zh-CN" w:bidi="ar"/>
        </w:rPr>
        <w:t xml:space="preserve">第六十八条 </w:t>
      </w:r>
      <w:r>
        <w:rPr>
          <w:rFonts w:hint="eastAsia" w:asciiTheme="minorEastAsia" w:hAnsiTheme="minorEastAsia" w:eastAsiaTheme="minorEastAsia" w:cstheme="minorEastAsia"/>
          <w:kern w:val="0"/>
          <w:sz w:val="28"/>
          <w:szCs w:val="28"/>
          <w:shd w:val="clear" w:fill="FFFFFF"/>
          <w:lang w:val="en-US" w:eastAsia="zh-CN" w:bidi="ar"/>
        </w:rPr>
        <w:t> 网络运营者违反本法第四十七条规定</w:t>
      </w: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对法律</w:t>
      </w: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行政法规禁止发布或者传输的信息未停止传输</w:t>
      </w: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采取消除等处置措施</w:t>
      </w: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保存有关记录的</w:t>
      </w: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由有关主管部门责令改正</w:t>
      </w: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给予警告</w:t>
      </w: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没收违法所得</w:t>
      </w: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拒不改正或者情节严重的</w:t>
      </w: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处十万元以上五十万元以下罚款</w:t>
      </w: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并可以责令暂停相关业务</w:t>
      </w: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停业整顿</w:t>
      </w: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关闭网站</w:t>
      </w: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吊销相关业务许可证或者吊销营业执照</w:t>
      </w: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对直接负责的主管人员和其他直接责任人员处一万元以上十万元以下罚款</w:t>
      </w:r>
      <w:r>
        <w:rPr>
          <w:rFonts w:hint="eastAsia" w:asciiTheme="minorEastAsia" w:hAnsiTheme="minorEastAsia" w:eastAsiaTheme="minorEastAsia" w:cstheme="minorEastAsia"/>
          <w:kern w:val="0"/>
          <w:sz w:val="28"/>
          <w:szCs w:val="28"/>
          <w:shd w:val="clear" w:fill="FFFFFF"/>
          <w:lang w:val="en-US" w:eastAsia="zh-CN" w:bidi="ar"/>
        </w:rPr>
        <w:t>。</w:t>
      </w:r>
    </w:p>
    <w:p>
      <w:pPr>
        <w:keepNext w:val="0"/>
        <w:keepLines w:val="0"/>
        <w:pageBreakBefore w:val="0"/>
        <w:widowControl/>
        <w:suppressLineNumbers w:val="0"/>
        <w:kinsoku/>
        <w:wordWrap/>
        <w:overflowPunct/>
        <w:topLinePunct w:val="0"/>
        <w:autoSpaceDE/>
        <w:autoSpaceDN/>
        <w:bidi w:val="0"/>
        <w:adjustRightInd w:val="0"/>
        <w:snapToGrid/>
        <w:spacing w:beforeAutospacing="0" w:afterAutospacing="0" w:line="520" w:lineRule="exact"/>
        <w:ind w:left="0" w:leftChars="0" w:right="0" w:rightChars="0" w:firstLine="470" w:firstLineChars="196"/>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kern w:val="0"/>
          <w:sz w:val="28"/>
          <w:szCs w:val="28"/>
          <w:shd w:val="clear" w:fill="FFFFFF"/>
          <w:lang w:val="en-US" w:eastAsia="zh-CN" w:bidi="ar"/>
        </w:rPr>
        <w:t>电子信息发送服务提供者</w:t>
      </w: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应用软件下载服务提供者</w:t>
      </w: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不履行本法第四十八条第二款规定的安全管理义务的</w:t>
      </w: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依照前款规定处罚</w:t>
      </w:r>
      <w:r>
        <w:rPr>
          <w:rFonts w:hint="eastAsia" w:asciiTheme="minorEastAsia" w:hAnsiTheme="minorEastAsia" w:eastAsiaTheme="minorEastAsia" w:cstheme="minorEastAsia"/>
          <w:kern w:val="0"/>
          <w:sz w:val="28"/>
          <w:szCs w:val="28"/>
          <w:shd w:val="clear" w:fill="FFFFFF"/>
          <w:lang w:val="en-US" w:eastAsia="zh-CN" w:bidi="ar"/>
        </w:rPr>
        <w:t>。</w:t>
      </w:r>
    </w:p>
    <w:p>
      <w:pPr>
        <w:keepNext w:val="0"/>
        <w:keepLines w:val="0"/>
        <w:pageBreakBefore w:val="0"/>
        <w:widowControl/>
        <w:suppressLineNumbers w:val="0"/>
        <w:kinsoku/>
        <w:wordWrap/>
        <w:overflowPunct/>
        <w:topLinePunct w:val="0"/>
        <w:autoSpaceDE/>
        <w:autoSpaceDN/>
        <w:bidi w:val="0"/>
        <w:adjustRightInd w:val="0"/>
        <w:snapToGrid/>
        <w:spacing w:beforeAutospacing="0" w:afterAutospacing="0" w:line="520" w:lineRule="exact"/>
        <w:ind w:left="0" w:leftChars="0" w:right="0" w:rightChars="0" w:firstLine="472" w:firstLineChars="196"/>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val="0"/>
          <w:kern w:val="0"/>
          <w:sz w:val="28"/>
          <w:szCs w:val="28"/>
          <w:shd w:val="clear" w:fill="FFFFFF"/>
          <w:lang w:val="en-US" w:eastAsia="zh-CN" w:bidi="ar"/>
        </w:rPr>
        <w:t>第六十九条</w:t>
      </w:r>
      <w:r>
        <w:rPr>
          <w:rFonts w:hint="eastAsia" w:asciiTheme="minorEastAsia" w:hAnsiTheme="minorEastAsia" w:eastAsiaTheme="minorEastAsia" w:cstheme="minorEastAsia"/>
          <w:kern w:val="0"/>
          <w:sz w:val="28"/>
          <w:szCs w:val="28"/>
          <w:shd w:val="clear" w:fill="FFFFFF"/>
          <w:lang w:val="en-US" w:eastAsia="zh-CN" w:bidi="ar"/>
        </w:rPr>
        <w:t>  网络运营者违反本法规定</w:t>
      </w: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有下列行为之一的</w:t>
      </w: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由有关主管部门责令改正</w:t>
      </w: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拒不改正或者情节严重的</w:t>
      </w: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处五万元以上五十万元以下罚款</w:t>
      </w: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对直接负责的主管人员和其他直接责任人员</w:t>
      </w: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处一万元以上十万元以下罚款</w:t>
      </w:r>
      <w:r>
        <w:rPr>
          <w:rFonts w:hint="eastAsia" w:asciiTheme="minorEastAsia" w:hAnsiTheme="minorEastAsia" w:eastAsiaTheme="minorEastAsia" w:cstheme="minorEastAsia"/>
          <w:kern w:val="0"/>
          <w:sz w:val="28"/>
          <w:szCs w:val="28"/>
          <w:shd w:val="clear" w:fill="FFFFFF"/>
          <w:lang w:val="en-US" w:eastAsia="zh-CN" w:bidi="ar"/>
        </w:rPr>
        <w:t>：</w:t>
      </w:r>
    </w:p>
    <w:p>
      <w:pPr>
        <w:keepNext w:val="0"/>
        <w:keepLines w:val="0"/>
        <w:pageBreakBefore w:val="0"/>
        <w:widowControl/>
        <w:suppressLineNumbers w:val="0"/>
        <w:kinsoku/>
        <w:wordWrap/>
        <w:overflowPunct/>
        <w:topLinePunct w:val="0"/>
        <w:autoSpaceDE/>
        <w:autoSpaceDN/>
        <w:bidi w:val="0"/>
        <w:adjustRightInd w:val="0"/>
        <w:snapToGrid/>
        <w:spacing w:beforeAutospacing="0" w:afterAutospacing="0" w:line="520" w:lineRule="exact"/>
        <w:ind w:left="0" w:leftChars="0" w:right="0" w:rightChars="0" w:firstLine="480" w:firstLineChars="20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一</w:t>
      </w: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不按照有关部门的要求对法律</w:t>
      </w: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行政法规禁止发布或者传输的信息</w:t>
      </w: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采取停止传输</w:t>
      </w: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消除等处置措施的</w:t>
      </w: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val="0"/>
        <w:snapToGrid/>
        <w:spacing w:beforeAutospacing="0" w:afterAutospacing="0" w:line="520" w:lineRule="exact"/>
        <w:ind w:left="0" w:leftChars="0" w:right="0" w:rightChars="0" w:firstLine="480" w:firstLineChars="20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二</w:t>
      </w: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拒绝</w:t>
      </w: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阻碍有关部门依法实施的监督检查的</w:t>
      </w:r>
      <w:r>
        <w:rPr>
          <w:rFonts w:hint="eastAsia" w:asciiTheme="minorEastAsia" w:hAnsiTheme="minorEastAsia" w:eastAsiaTheme="minorEastAsia" w:cstheme="minorEastAsia"/>
          <w:kern w:val="0"/>
          <w:sz w:val="28"/>
          <w:szCs w:val="28"/>
          <w:shd w:val="clear" w:fill="FFFFFF"/>
          <w:lang w:val="en-US" w:eastAsia="zh-CN" w:bidi="ar"/>
        </w:rPr>
        <w:t>；</w:t>
      </w:r>
    </w:p>
    <w:p>
      <w:pPr>
        <w:keepNext w:val="0"/>
        <w:keepLines w:val="0"/>
        <w:pageBreakBefore w:val="0"/>
        <w:widowControl/>
        <w:suppressLineNumbers w:val="0"/>
        <w:kinsoku/>
        <w:wordWrap/>
        <w:overflowPunct/>
        <w:topLinePunct w:val="0"/>
        <w:autoSpaceDE/>
        <w:autoSpaceDN/>
        <w:bidi w:val="0"/>
        <w:adjustRightInd w:val="0"/>
        <w:snapToGrid/>
        <w:spacing w:beforeAutospacing="0" w:afterAutospacing="0" w:line="520" w:lineRule="exact"/>
        <w:ind w:left="0" w:leftChars="0" w:right="0" w:rightChars="0" w:firstLine="480" w:firstLineChars="20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三</w:t>
      </w: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拒不向公安机关</w:t>
      </w: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国家安全机关提供技术支持和协助的</w:t>
      </w:r>
      <w:r>
        <w:rPr>
          <w:rFonts w:hint="eastAsia" w:asciiTheme="minorEastAsia" w:hAnsiTheme="minorEastAsia" w:eastAsiaTheme="minorEastAsia" w:cstheme="minorEastAsia"/>
          <w:kern w:val="0"/>
          <w:sz w:val="28"/>
          <w:szCs w:val="28"/>
          <w:shd w:val="clear" w:fill="FFFFFF"/>
          <w:lang w:val="en-US" w:eastAsia="zh-CN" w:bidi="ar"/>
        </w:rPr>
        <w:t>。</w:t>
      </w:r>
    </w:p>
    <w:p>
      <w:pPr>
        <w:keepNext w:val="0"/>
        <w:keepLines w:val="0"/>
        <w:pageBreakBefore w:val="0"/>
        <w:widowControl/>
        <w:suppressLineNumbers w:val="0"/>
        <w:kinsoku/>
        <w:wordWrap/>
        <w:overflowPunct/>
        <w:topLinePunct w:val="0"/>
        <w:autoSpaceDE/>
        <w:autoSpaceDN/>
        <w:bidi w:val="0"/>
        <w:adjustRightInd w:val="0"/>
        <w:snapToGrid/>
        <w:spacing w:beforeAutospacing="0" w:afterAutospacing="0" w:line="520" w:lineRule="exact"/>
        <w:ind w:left="0" w:leftChars="0" w:right="0" w:rightChars="0" w:firstLine="472" w:firstLineChars="196"/>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val="0"/>
          <w:kern w:val="0"/>
          <w:sz w:val="28"/>
          <w:szCs w:val="28"/>
          <w:shd w:val="clear" w:fill="FFFFFF"/>
          <w:lang w:val="en-US" w:eastAsia="zh-CN" w:bidi="ar"/>
        </w:rPr>
        <w:t xml:space="preserve">第七十条 </w:t>
      </w:r>
      <w:r>
        <w:rPr>
          <w:rFonts w:hint="eastAsia" w:asciiTheme="minorEastAsia" w:hAnsiTheme="minorEastAsia" w:eastAsiaTheme="minorEastAsia" w:cstheme="minorEastAsia"/>
          <w:kern w:val="0"/>
          <w:sz w:val="28"/>
          <w:szCs w:val="28"/>
          <w:shd w:val="clear" w:fill="FFFFFF"/>
          <w:lang w:val="en-US" w:eastAsia="zh-CN" w:bidi="ar"/>
        </w:rPr>
        <w:t> 发布或者传输本法第十二条第二款和其他法律</w:t>
      </w: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行政法规禁止发布或者传输的信息的</w:t>
      </w: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依照有关法律</w:t>
      </w: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行政法规的规定处罚</w:t>
      </w:r>
      <w:r>
        <w:rPr>
          <w:rFonts w:hint="eastAsia" w:asciiTheme="minorEastAsia" w:hAnsiTheme="minorEastAsia" w:eastAsiaTheme="minorEastAsia" w:cstheme="minorEastAsia"/>
          <w:kern w:val="0"/>
          <w:sz w:val="28"/>
          <w:szCs w:val="28"/>
          <w:shd w:val="clear" w:fill="FFFFFF"/>
          <w:lang w:val="en-US" w:eastAsia="zh-CN" w:bidi="ar"/>
        </w:rPr>
        <w:t>。</w:t>
      </w:r>
    </w:p>
    <w:p>
      <w:pPr>
        <w:keepNext w:val="0"/>
        <w:keepLines w:val="0"/>
        <w:pageBreakBefore w:val="0"/>
        <w:widowControl/>
        <w:suppressLineNumbers w:val="0"/>
        <w:kinsoku/>
        <w:wordWrap/>
        <w:overflowPunct/>
        <w:topLinePunct w:val="0"/>
        <w:autoSpaceDE/>
        <w:autoSpaceDN/>
        <w:bidi w:val="0"/>
        <w:adjustRightInd w:val="0"/>
        <w:snapToGrid/>
        <w:spacing w:beforeAutospacing="0" w:afterAutospacing="0" w:line="520" w:lineRule="exact"/>
        <w:ind w:left="0" w:leftChars="0" w:right="0" w:rightChars="0" w:firstLine="472" w:firstLineChars="196"/>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val="0"/>
          <w:kern w:val="0"/>
          <w:sz w:val="28"/>
          <w:szCs w:val="28"/>
          <w:shd w:val="clear" w:fill="FFFFFF"/>
          <w:lang w:val="en-US" w:eastAsia="zh-CN" w:bidi="ar"/>
        </w:rPr>
        <w:t>第七十一条</w:t>
      </w:r>
      <w:r>
        <w:rPr>
          <w:rFonts w:hint="eastAsia" w:asciiTheme="minorEastAsia" w:hAnsiTheme="minorEastAsia" w:eastAsiaTheme="minorEastAsia" w:cstheme="minorEastAsia"/>
          <w:kern w:val="0"/>
          <w:sz w:val="28"/>
          <w:szCs w:val="28"/>
          <w:shd w:val="clear" w:fill="FFFFFF"/>
          <w:lang w:val="en-US" w:eastAsia="zh-CN" w:bidi="ar"/>
        </w:rPr>
        <w:t>  有本法规定的违法行为的</w:t>
      </w: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依照有关法律</w:t>
      </w: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行政法规的规定记入信用档案</w:t>
      </w: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并予以公示</w:t>
      </w:r>
      <w:r>
        <w:rPr>
          <w:rFonts w:hint="eastAsia" w:asciiTheme="minorEastAsia" w:hAnsiTheme="minorEastAsia" w:eastAsiaTheme="minorEastAsia" w:cstheme="minorEastAsia"/>
          <w:kern w:val="0"/>
          <w:sz w:val="28"/>
          <w:szCs w:val="28"/>
          <w:shd w:val="clear" w:fill="FFFFFF"/>
          <w:lang w:val="en-US" w:eastAsia="zh-CN" w:bidi="ar"/>
        </w:rPr>
        <w:t>。</w:t>
      </w:r>
    </w:p>
    <w:p>
      <w:pPr>
        <w:keepNext w:val="0"/>
        <w:keepLines w:val="0"/>
        <w:pageBreakBefore w:val="0"/>
        <w:widowControl/>
        <w:suppressLineNumbers w:val="0"/>
        <w:kinsoku/>
        <w:wordWrap/>
        <w:overflowPunct/>
        <w:topLinePunct w:val="0"/>
        <w:autoSpaceDE/>
        <w:autoSpaceDN/>
        <w:bidi w:val="0"/>
        <w:adjustRightInd w:val="0"/>
        <w:snapToGrid/>
        <w:spacing w:beforeAutospacing="0" w:afterAutospacing="0" w:line="520" w:lineRule="exact"/>
        <w:ind w:left="0" w:leftChars="0" w:right="0" w:rightChars="0" w:firstLine="472" w:firstLineChars="196"/>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val="0"/>
          <w:kern w:val="0"/>
          <w:sz w:val="28"/>
          <w:szCs w:val="28"/>
          <w:shd w:val="clear" w:fill="FFFFFF"/>
          <w:lang w:val="en-US" w:eastAsia="zh-CN" w:bidi="ar"/>
        </w:rPr>
        <w:t xml:space="preserve">第七十二条 </w:t>
      </w:r>
      <w:r>
        <w:rPr>
          <w:rFonts w:hint="eastAsia" w:asciiTheme="minorEastAsia" w:hAnsiTheme="minorEastAsia" w:eastAsiaTheme="minorEastAsia" w:cstheme="minorEastAsia"/>
          <w:kern w:val="0"/>
          <w:sz w:val="28"/>
          <w:szCs w:val="28"/>
          <w:shd w:val="clear" w:fill="FFFFFF"/>
          <w:lang w:val="en-US" w:eastAsia="zh-CN" w:bidi="ar"/>
        </w:rPr>
        <w:t> 国家机关政务网络的运营者不履行本法规定的网络安全保护义务的</w:t>
      </w: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由其上级机关或者有关机关责令改正</w:t>
      </w: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对直接负责的主管人员和其他直接责任人员依法给予处分</w:t>
      </w:r>
      <w:r>
        <w:rPr>
          <w:rFonts w:hint="eastAsia" w:asciiTheme="minorEastAsia" w:hAnsiTheme="minorEastAsia" w:eastAsiaTheme="minorEastAsia" w:cstheme="minorEastAsia"/>
          <w:kern w:val="0"/>
          <w:sz w:val="28"/>
          <w:szCs w:val="28"/>
          <w:shd w:val="clear" w:fill="FFFFFF"/>
          <w:lang w:val="en-US" w:eastAsia="zh-CN" w:bidi="ar"/>
        </w:rPr>
        <w:t>。</w:t>
      </w:r>
    </w:p>
    <w:p>
      <w:pPr>
        <w:keepNext w:val="0"/>
        <w:keepLines w:val="0"/>
        <w:pageBreakBefore w:val="0"/>
        <w:widowControl/>
        <w:suppressLineNumbers w:val="0"/>
        <w:kinsoku/>
        <w:wordWrap/>
        <w:overflowPunct/>
        <w:topLinePunct w:val="0"/>
        <w:autoSpaceDE/>
        <w:autoSpaceDN/>
        <w:bidi w:val="0"/>
        <w:adjustRightInd w:val="0"/>
        <w:snapToGrid/>
        <w:spacing w:beforeAutospacing="0" w:afterAutospacing="0" w:line="520" w:lineRule="exact"/>
        <w:ind w:left="0" w:leftChars="0" w:right="0" w:rightChars="0" w:firstLine="472" w:firstLineChars="196"/>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val="0"/>
          <w:kern w:val="0"/>
          <w:sz w:val="28"/>
          <w:szCs w:val="28"/>
          <w:shd w:val="clear" w:fill="FFFFFF"/>
          <w:lang w:val="en-US" w:eastAsia="zh-CN" w:bidi="ar"/>
        </w:rPr>
        <w:t xml:space="preserve">第七十三条 </w:t>
      </w:r>
      <w:r>
        <w:rPr>
          <w:rFonts w:hint="eastAsia" w:asciiTheme="minorEastAsia" w:hAnsiTheme="minorEastAsia" w:eastAsiaTheme="minorEastAsia" w:cstheme="minorEastAsia"/>
          <w:kern w:val="0"/>
          <w:sz w:val="28"/>
          <w:szCs w:val="28"/>
          <w:shd w:val="clear" w:fill="FFFFFF"/>
          <w:lang w:val="en-US" w:eastAsia="zh-CN" w:bidi="ar"/>
        </w:rPr>
        <w:t> 网信部门和有关部门违反本法第三十条规定</w:t>
      </w: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将在履行网络安全保护职责中获取的信息用于其他用途的</w:t>
      </w: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对直接负责的主管人员和其他直接责任人员依法给予处分</w:t>
      </w:r>
      <w:r>
        <w:rPr>
          <w:rFonts w:hint="eastAsia" w:asciiTheme="minorEastAsia" w:hAnsiTheme="minorEastAsia" w:eastAsiaTheme="minorEastAsia" w:cstheme="minorEastAsia"/>
          <w:kern w:val="0"/>
          <w:sz w:val="28"/>
          <w:szCs w:val="28"/>
          <w:shd w:val="clear" w:fill="FFFFFF"/>
          <w:lang w:val="en-US" w:eastAsia="zh-CN" w:bidi="ar"/>
        </w:rPr>
        <w:t>。</w:t>
      </w:r>
    </w:p>
    <w:p>
      <w:pPr>
        <w:keepNext w:val="0"/>
        <w:keepLines w:val="0"/>
        <w:pageBreakBefore w:val="0"/>
        <w:widowControl/>
        <w:suppressLineNumbers w:val="0"/>
        <w:kinsoku/>
        <w:wordWrap/>
        <w:overflowPunct/>
        <w:topLinePunct w:val="0"/>
        <w:autoSpaceDE/>
        <w:autoSpaceDN/>
        <w:bidi w:val="0"/>
        <w:adjustRightInd w:val="0"/>
        <w:snapToGrid/>
        <w:spacing w:beforeAutospacing="0" w:afterAutospacing="0" w:line="520" w:lineRule="exact"/>
        <w:ind w:left="0" w:leftChars="0" w:right="0" w:rightChars="0" w:firstLine="470" w:firstLineChars="196"/>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kern w:val="0"/>
          <w:sz w:val="28"/>
          <w:szCs w:val="28"/>
          <w:shd w:val="clear" w:fill="FFFFFF"/>
          <w:lang w:val="en-US" w:eastAsia="zh-CN" w:bidi="ar"/>
        </w:rPr>
        <w:t>网信部门和有关部门的工作人员玩忽职守</w:t>
      </w: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滥用职权</w:t>
      </w: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徇私舞弊</w:t>
      </w: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尚不构成犯罪的</w:t>
      </w: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依法给予处分</w:t>
      </w:r>
      <w:r>
        <w:rPr>
          <w:rFonts w:hint="eastAsia" w:asciiTheme="minorEastAsia" w:hAnsiTheme="minorEastAsia" w:eastAsiaTheme="minorEastAsia" w:cstheme="minorEastAsia"/>
          <w:kern w:val="0"/>
          <w:sz w:val="28"/>
          <w:szCs w:val="28"/>
          <w:shd w:val="clear" w:fill="FFFFFF"/>
          <w:lang w:val="en-US" w:eastAsia="zh-CN" w:bidi="ar"/>
        </w:rPr>
        <w:t>。</w:t>
      </w:r>
    </w:p>
    <w:p>
      <w:pPr>
        <w:keepNext w:val="0"/>
        <w:keepLines w:val="0"/>
        <w:pageBreakBefore w:val="0"/>
        <w:widowControl/>
        <w:suppressLineNumbers w:val="0"/>
        <w:kinsoku/>
        <w:wordWrap/>
        <w:overflowPunct/>
        <w:topLinePunct w:val="0"/>
        <w:autoSpaceDE/>
        <w:autoSpaceDN/>
        <w:bidi w:val="0"/>
        <w:adjustRightInd w:val="0"/>
        <w:snapToGrid/>
        <w:spacing w:beforeAutospacing="0" w:afterAutospacing="0" w:line="520" w:lineRule="exact"/>
        <w:ind w:left="0" w:leftChars="0" w:right="0" w:rightChars="0" w:firstLine="472" w:firstLineChars="196"/>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val="0"/>
          <w:kern w:val="0"/>
          <w:sz w:val="28"/>
          <w:szCs w:val="28"/>
          <w:shd w:val="clear" w:fill="FFFFFF"/>
          <w:lang w:val="en-US" w:eastAsia="zh-CN" w:bidi="ar"/>
        </w:rPr>
        <w:t>第七十四条</w:t>
      </w:r>
      <w:r>
        <w:rPr>
          <w:rFonts w:hint="eastAsia" w:asciiTheme="minorEastAsia" w:hAnsiTheme="minorEastAsia" w:eastAsiaTheme="minorEastAsia" w:cstheme="minorEastAsia"/>
          <w:kern w:val="0"/>
          <w:sz w:val="28"/>
          <w:szCs w:val="28"/>
          <w:shd w:val="clear" w:fill="FFFFFF"/>
          <w:lang w:val="en-US" w:eastAsia="zh-CN" w:bidi="ar"/>
        </w:rPr>
        <w:t>  违反本法规定</w:t>
      </w: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给他人造成损害的</w:t>
      </w: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依法承担民事责任</w:t>
      </w:r>
      <w:r>
        <w:rPr>
          <w:rFonts w:hint="eastAsia" w:asciiTheme="minorEastAsia" w:hAnsiTheme="minorEastAsia" w:eastAsiaTheme="minorEastAsia" w:cstheme="minorEastAsia"/>
          <w:kern w:val="0"/>
          <w:sz w:val="28"/>
          <w:szCs w:val="28"/>
          <w:shd w:val="clear" w:fill="FFFFFF"/>
          <w:lang w:val="en-US" w:eastAsia="zh-CN" w:bidi="ar"/>
        </w:rPr>
        <w:t>。</w:t>
      </w:r>
    </w:p>
    <w:p>
      <w:pPr>
        <w:keepNext w:val="0"/>
        <w:keepLines w:val="0"/>
        <w:pageBreakBefore w:val="0"/>
        <w:widowControl/>
        <w:suppressLineNumbers w:val="0"/>
        <w:kinsoku/>
        <w:wordWrap/>
        <w:overflowPunct/>
        <w:topLinePunct w:val="0"/>
        <w:autoSpaceDE/>
        <w:autoSpaceDN/>
        <w:bidi w:val="0"/>
        <w:adjustRightInd w:val="0"/>
        <w:snapToGrid/>
        <w:spacing w:beforeAutospacing="0" w:afterAutospacing="0" w:line="520" w:lineRule="exact"/>
        <w:ind w:left="0" w:leftChars="0" w:right="0" w:rightChars="0" w:firstLine="470" w:firstLineChars="196"/>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kern w:val="0"/>
          <w:sz w:val="28"/>
          <w:szCs w:val="28"/>
          <w:shd w:val="clear" w:fill="FFFFFF"/>
          <w:lang w:val="en-US" w:eastAsia="zh-CN" w:bidi="ar"/>
        </w:rPr>
        <w:t>违反本法规定</w:t>
      </w: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构成违反治安管理行为的</w:t>
      </w: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依法给予治安管理处罚</w:t>
      </w: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构成犯罪的</w:t>
      </w: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依法追究刑事责任</w:t>
      </w:r>
      <w:r>
        <w:rPr>
          <w:rFonts w:hint="eastAsia" w:asciiTheme="minorEastAsia" w:hAnsiTheme="minorEastAsia" w:eastAsiaTheme="minorEastAsia" w:cstheme="minorEastAsia"/>
          <w:kern w:val="0"/>
          <w:sz w:val="28"/>
          <w:szCs w:val="28"/>
          <w:shd w:val="clear" w:fill="FFFFFF"/>
          <w:lang w:val="en-US" w:eastAsia="zh-CN" w:bidi="ar"/>
        </w:rPr>
        <w:t>。</w:t>
      </w:r>
    </w:p>
    <w:p>
      <w:pPr>
        <w:keepNext w:val="0"/>
        <w:keepLines w:val="0"/>
        <w:pageBreakBefore w:val="0"/>
        <w:widowControl/>
        <w:suppressLineNumbers w:val="0"/>
        <w:kinsoku/>
        <w:wordWrap/>
        <w:overflowPunct/>
        <w:topLinePunct w:val="0"/>
        <w:autoSpaceDE/>
        <w:autoSpaceDN/>
        <w:bidi w:val="0"/>
        <w:adjustRightInd w:val="0"/>
        <w:snapToGrid/>
        <w:spacing w:beforeAutospacing="0" w:afterAutospacing="0" w:line="520" w:lineRule="exact"/>
        <w:ind w:left="0" w:leftChars="0" w:right="0" w:rightChars="0" w:firstLine="472" w:firstLineChars="196"/>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val="0"/>
          <w:kern w:val="0"/>
          <w:sz w:val="28"/>
          <w:szCs w:val="28"/>
          <w:shd w:val="clear" w:fill="FFFFFF"/>
          <w:lang w:val="en-US" w:eastAsia="zh-CN" w:bidi="ar"/>
        </w:rPr>
        <w:t>第七十五条</w:t>
      </w:r>
      <w:r>
        <w:rPr>
          <w:rFonts w:hint="eastAsia" w:asciiTheme="minorEastAsia" w:hAnsiTheme="minorEastAsia" w:eastAsiaTheme="minorEastAsia" w:cstheme="minorEastAsia"/>
          <w:kern w:val="0"/>
          <w:sz w:val="28"/>
          <w:szCs w:val="28"/>
          <w:shd w:val="clear" w:fill="FFFFFF"/>
          <w:lang w:val="en-US" w:eastAsia="zh-CN" w:bidi="ar"/>
        </w:rPr>
        <w:t>  境外的机构</w:t>
      </w: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组织</w:t>
      </w: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个人从事攻击</w:t>
      </w: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侵入</w:t>
      </w: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干扰</w:t>
      </w: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破坏等危害中华人民共和国的关键信息基础设施的活动</w:t>
      </w: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造成严重后果的</w:t>
      </w: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依法追究法律责任</w:t>
      </w: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国务院公安部门和有关部门并可以决定对该机构</w:t>
      </w: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组织</w:t>
      </w: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个人采取冻结财产或者其他必要的制裁措施</w:t>
      </w:r>
      <w:r>
        <w:rPr>
          <w:rFonts w:hint="eastAsia" w:asciiTheme="minorEastAsia" w:hAnsiTheme="minorEastAsia" w:eastAsiaTheme="minorEastAsia" w:cstheme="minorEastAsia"/>
          <w:kern w:val="0"/>
          <w:sz w:val="28"/>
          <w:szCs w:val="28"/>
          <w:shd w:val="clear" w:fill="FFFFFF"/>
          <w:lang w:val="en-US" w:eastAsia="zh-CN" w:bidi="ar"/>
        </w:rPr>
        <w:t>。</w:t>
      </w:r>
    </w:p>
    <w:p>
      <w:pPr>
        <w:keepNext w:val="0"/>
        <w:keepLines w:val="0"/>
        <w:pageBreakBefore w:val="0"/>
        <w:widowControl/>
        <w:suppressLineNumbers w:val="0"/>
        <w:kinsoku/>
        <w:wordWrap/>
        <w:overflowPunct/>
        <w:topLinePunct w:val="0"/>
        <w:autoSpaceDE/>
        <w:autoSpaceDN/>
        <w:bidi w:val="0"/>
        <w:adjustRightInd w:val="0"/>
        <w:snapToGrid/>
        <w:spacing w:beforeAutospacing="0" w:afterAutospacing="0" w:line="520" w:lineRule="exact"/>
        <w:ind w:left="0" w:leftChars="0" w:right="0" w:rightChars="0"/>
        <w:jc w:val="center"/>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kern w:val="0"/>
          <w:sz w:val="28"/>
          <w:szCs w:val="28"/>
          <w:shd w:val="clear" w:fill="FFFFFF"/>
          <w:lang w:val="en-US" w:eastAsia="zh-CN" w:bidi="ar"/>
        </w:rPr>
        <w:t>第七章  附    则</w:t>
      </w:r>
    </w:p>
    <w:p>
      <w:pPr>
        <w:keepNext w:val="0"/>
        <w:keepLines w:val="0"/>
        <w:pageBreakBefore w:val="0"/>
        <w:widowControl/>
        <w:suppressLineNumbers w:val="0"/>
        <w:kinsoku/>
        <w:wordWrap/>
        <w:overflowPunct/>
        <w:topLinePunct w:val="0"/>
        <w:autoSpaceDE/>
        <w:autoSpaceDN/>
        <w:bidi w:val="0"/>
        <w:adjustRightInd w:val="0"/>
        <w:snapToGrid/>
        <w:spacing w:beforeAutospacing="0" w:afterAutospacing="0" w:line="520" w:lineRule="exact"/>
        <w:ind w:left="0" w:leftChars="0" w:right="0" w:rightChars="0" w:firstLine="472" w:firstLineChars="196"/>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val="0"/>
          <w:kern w:val="0"/>
          <w:sz w:val="28"/>
          <w:szCs w:val="28"/>
          <w:shd w:val="clear" w:fill="FFFFFF"/>
          <w:lang w:val="en-US" w:eastAsia="zh-CN" w:bidi="ar"/>
        </w:rPr>
        <w:t>第七十六条</w:t>
      </w:r>
      <w:r>
        <w:rPr>
          <w:rFonts w:hint="eastAsia" w:asciiTheme="minorEastAsia" w:hAnsiTheme="minorEastAsia" w:eastAsiaTheme="minorEastAsia" w:cstheme="minorEastAsia"/>
          <w:kern w:val="0"/>
          <w:sz w:val="28"/>
          <w:szCs w:val="28"/>
          <w:shd w:val="clear" w:fill="FFFFFF"/>
          <w:lang w:val="en-US" w:eastAsia="zh-CN" w:bidi="ar"/>
        </w:rPr>
        <w:t>  本法下列用语的含义</w:t>
      </w:r>
      <w:r>
        <w:rPr>
          <w:rFonts w:hint="eastAsia" w:asciiTheme="minorEastAsia" w:hAnsiTheme="minorEastAsia" w:eastAsiaTheme="minorEastAsia" w:cstheme="minorEastAsia"/>
          <w:kern w:val="0"/>
          <w:sz w:val="28"/>
          <w:szCs w:val="28"/>
          <w:shd w:val="clear" w:fill="FFFFFF"/>
          <w:lang w:val="en-US" w:eastAsia="zh-CN" w:bidi="ar"/>
        </w:rPr>
        <w:t>：</w:t>
      </w:r>
    </w:p>
    <w:p>
      <w:pPr>
        <w:keepNext w:val="0"/>
        <w:keepLines w:val="0"/>
        <w:pageBreakBefore w:val="0"/>
        <w:widowControl/>
        <w:suppressLineNumbers w:val="0"/>
        <w:kinsoku/>
        <w:wordWrap/>
        <w:overflowPunct/>
        <w:topLinePunct w:val="0"/>
        <w:autoSpaceDE/>
        <w:autoSpaceDN/>
        <w:bidi w:val="0"/>
        <w:adjustRightInd w:val="0"/>
        <w:snapToGrid/>
        <w:spacing w:beforeAutospacing="0" w:afterAutospacing="0" w:line="520" w:lineRule="exact"/>
        <w:ind w:left="0" w:leftChars="0" w:right="0" w:rightChars="0" w:firstLine="480" w:firstLineChars="20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一</w:t>
      </w: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网络</w:t>
      </w: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是指由计算机或者其他信息终端及相关设备组成的按照一定的规则和程序对信息进行收集</w:t>
      </w: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存储</w:t>
      </w: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传输</w:t>
      </w: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交换</w:t>
      </w: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处理的系统</w:t>
      </w:r>
      <w:r>
        <w:rPr>
          <w:rFonts w:hint="eastAsia" w:asciiTheme="minorEastAsia" w:hAnsiTheme="minorEastAsia" w:eastAsiaTheme="minorEastAsia" w:cstheme="minorEastAsia"/>
          <w:kern w:val="0"/>
          <w:sz w:val="28"/>
          <w:szCs w:val="28"/>
          <w:shd w:val="clear" w:fill="FFFFFF"/>
          <w:lang w:val="en-US" w:eastAsia="zh-CN" w:bidi="ar"/>
        </w:rPr>
        <w:t>。</w:t>
      </w:r>
    </w:p>
    <w:p>
      <w:pPr>
        <w:keepNext w:val="0"/>
        <w:keepLines w:val="0"/>
        <w:pageBreakBefore w:val="0"/>
        <w:widowControl/>
        <w:suppressLineNumbers w:val="0"/>
        <w:kinsoku/>
        <w:wordWrap/>
        <w:overflowPunct/>
        <w:topLinePunct w:val="0"/>
        <w:autoSpaceDE/>
        <w:autoSpaceDN/>
        <w:bidi w:val="0"/>
        <w:adjustRightInd w:val="0"/>
        <w:snapToGrid/>
        <w:spacing w:beforeAutospacing="0" w:afterAutospacing="0" w:line="520" w:lineRule="exact"/>
        <w:ind w:left="0" w:leftChars="0" w:right="0" w:rightChars="0" w:firstLine="480" w:firstLineChars="20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二</w:t>
      </w: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网络安全</w:t>
      </w: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是指通过采取必要措施</w:t>
      </w: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防范对网络的攻击</w:t>
      </w: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侵入</w:t>
      </w: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干扰</w:t>
      </w: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破坏和非法使用以及意外事故</w:t>
      </w: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使网络处于稳定可靠运行的状态</w:t>
      </w: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以及保障网络数据的完整性</w:t>
      </w: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保密性</w:t>
      </w: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可用性的能力</w:t>
      </w:r>
      <w:r>
        <w:rPr>
          <w:rFonts w:hint="eastAsia" w:asciiTheme="minorEastAsia" w:hAnsiTheme="minorEastAsia" w:eastAsiaTheme="minorEastAsia" w:cstheme="minorEastAsia"/>
          <w:kern w:val="0"/>
          <w:sz w:val="28"/>
          <w:szCs w:val="28"/>
          <w:shd w:val="clear" w:fill="FFFFFF"/>
          <w:lang w:val="en-US" w:eastAsia="zh-CN" w:bidi="ar"/>
        </w:rPr>
        <w:t>。</w:t>
      </w:r>
    </w:p>
    <w:p>
      <w:pPr>
        <w:keepNext w:val="0"/>
        <w:keepLines w:val="0"/>
        <w:pageBreakBefore w:val="0"/>
        <w:widowControl/>
        <w:suppressLineNumbers w:val="0"/>
        <w:kinsoku/>
        <w:wordWrap/>
        <w:overflowPunct/>
        <w:topLinePunct w:val="0"/>
        <w:autoSpaceDE/>
        <w:autoSpaceDN/>
        <w:bidi w:val="0"/>
        <w:adjustRightInd w:val="0"/>
        <w:snapToGrid/>
        <w:spacing w:beforeAutospacing="0" w:afterAutospacing="0" w:line="520" w:lineRule="exact"/>
        <w:ind w:left="0" w:leftChars="0" w:right="0" w:rightChars="0" w:firstLine="480" w:firstLineChars="20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三</w:t>
      </w: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网络运营者</w:t>
      </w: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是指网络的所有者</w:t>
      </w: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管理者和网络服务提供者</w:t>
      </w:r>
      <w:r>
        <w:rPr>
          <w:rFonts w:hint="eastAsia" w:asciiTheme="minorEastAsia" w:hAnsiTheme="minorEastAsia" w:eastAsiaTheme="minorEastAsia" w:cstheme="minorEastAsia"/>
          <w:kern w:val="0"/>
          <w:sz w:val="28"/>
          <w:szCs w:val="28"/>
          <w:shd w:val="clear" w:fill="FFFFFF"/>
          <w:lang w:val="en-US" w:eastAsia="zh-CN" w:bidi="ar"/>
        </w:rPr>
        <w:t>。</w:t>
      </w:r>
    </w:p>
    <w:p>
      <w:pPr>
        <w:keepNext w:val="0"/>
        <w:keepLines w:val="0"/>
        <w:pageBreakBefore w:val="0"/>
        <w:widowControl/>
        <w:suppressLineNumbers w:val="0"/>
        <w:kinsoku/>
        <w:wordWrap/>
        <w:overflowPunct/>
        <w:topLinePunct w:val="0"/>
        <w:autoSpaceDE/>
        <w:autoSpaceDN/>
        <w:bidi w:val="0"/>
        <w:adjustRightInd w:val="0"/>
        <w:snapToGrid/>
        <w:spacing w:beforeAutospacing="0" w:afterAutospacing="0" w:line="520" w:lineRule="exact"/>
        <w:ind w:left="0" w:leftChars="0" w:right="0" w:rightChars="0" w:firstLine="480" w:firstLineChars="20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四</w:t>
      </w: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网络数据</w:t>
      </w: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是指通过网络收集</w:t>
      </w: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存储</w:t>
      </w: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传输</w:t>
      </w: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处理和产生的各种电子数据</w:t>
      </w:r>
      <w:r>
        <w:rPr>
          <w:rFonts w:hint="eastAsia" w:asciiTheme="minorEastAsia" w:hAnsiTheme="minorEastAsia" w:eastAsiaTheme="minorEastAsia" w:cstheme="minorEastAsia"/>
          <w:kern w:val="0"/>
          <w:sz w:val="28"/>
          <w:szCs w:val="28"/>
          <w:shd w:val="clear" w:fill="FFFFFF"/>
          <w:lang w:val="en-US" w:eastAsia="zh-CN" w:bidi="ar"/>
        </w:rPr>
        <w:t>。</w:t>
      </w:r>
    </w:p>
    <w:p>
      <w:pPr>
        <w:keepNext w:val="0"/>
        <w:keepLines w:val="0"/>
        <w:pageBreakBefore w:val="0"/>
        <w:widowControl/>
        <w:suppressLineNumbers w:val="0"/>
        <w:kinsoku/>
        <w:wordWrap/>
        <w:overflowPunct/>
        <w:topLinePunct w:val="0"/>
        <w:autoSpaceDE/>
        <w:autoSpaceDN/>
        <w:bidi w:val="0"/>
        <w:adjustRightInd w:val="0"/>
        <w:snapToGrid/>
        <w:spacing w:beforeAutospacing="0" w:afterAutospacing="0" w:line="520" w:lineRule="exact"/>
        <w:ind w:left="0" w:leftChars="0" w:right="0" w:rightChars="0" w:firstLine="480" w:firstLineChars="20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五</w:t>
      </w: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个人信息</w:t>
      </w: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是指以电子或者其他方式记录的能够单独或者与其他信息结合识别自然人个人身份的各种信息</w:t>
      </w: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包括但不限于自然人的姓名</w:t>
      </w: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出生日期</w:t>
      </w: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身份证件号码</w:t>
      </w: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个人生物识别信息</w:t>
      </w: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住址</w:t>
      </w: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电话号码等</w:t>
      </w:r>
      <w:r>
        <w:rPr>
          <w:rFonts w:hint="eastAsia" w:asciiTheme="minorEastAsia" w:hAnsiTheme="minorEastAsia" w:eastAsiaTheme="minorEastAsia" w:cstheme="minorEastAsia"/>
          <w:kern w:val="0"/>
          <w:sz w:val="28"/>
          <w:szCs w:val="28"/>
          <w:shd w:val="clear" w:fill="FFFFFF"/>
          <w:lang w:val="en-US" w:eastAsia="zh-CN" w:bidi="ar"/>
        </w:rPr>
        <w:t>。</w:t>
      </w:r>
    </w:p>
    <w:p>
      <w:pPr>
        <w:keepNext w:val="0"/>
        <w:keepLines w:val="0"/>
        <w:pageBreakBefore w:val="0"/>
        <w:widowControl/>
        <w:suppressLineNumbers w:val="0"/>
        <w:kinsoku/>
        <w:wordWrap/>
        <w:overflowPunct/>
        <w:topLinePunct w:val="0"/>
        <w:autoSpaceDE/>
        <w:autoSpaceDN/>
        <w:bidi w:val="0"/>
        <w:adjustRightInd w:val="0"/>
        <w:snapToGrid/>
        <w:spacing w:beforeAutospacing="0" w:afterAutospacing="0" w:line="520" w:lineRule="exact"/>
        <w:ind w:left="0" w:leftChars="0" w:right="0" w:rightChars="0" w:firstLine="472" w:firstLineChars="196"/>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val="0"/>
          <w:kern w:val="0"/>
          <w:sz w:val="28"/>
          <w:szCs w:val="28"/>
          <w:shd w:val="clear" w:fill="FFFFFF"/>
          <w:lang w:val="en-US" w:eastAsia="zh-CN" w:bidi="ar"/>
        </w:rPr>
        <w:t>第七十七条</w:t>
      </w:r>
      <w:r>
        <w:rPr>
          <w:rFonts w:hint="eastAsia" w:asciiTheme="minorEastAsia" w:hAnsiTheme="minorEastAsia" w:eastAsiaTheme="minorEastAsia" w:cstheme="minorEastAsia"/>
          <w:kern w:val="0"/>
          <w:sz w:val="28"/>
          <w:szCs w:val="28"/>
          <w:shd w:val="clear" w:fill="FFFFFF"/>
          <w:lang w:val="en-US" w:eastAsia="zh-CN" w:bidi="ar"/>
        </w:rPr>
        <w:t>  存储</w:t>
      </w: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处理涉及国家秘密信息的网络的运行安全保护</w:t>
      </w: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除应当遵守本法外</w:t>
      </w: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还应当遵守保密法律</w:t>
      </w: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行政法规的规定</w:t>
      </w:r>
      <w:r>
        <w:rPr>
          <w:rFonts w:hint="eastAsia" w:asciiTheme="minorEastAsia" w:hAnsiTheme="minorEastAsia" w:eastAsiaTheme="minorEastAsia" w:cstheme="minorEastAsia"/>
          <w:kern w:val="0"/>
          <w:sz w:val="28"/>
          <w:szCs w:val="28"/>
          <w:shd w:val="clear" w:fill="FFFFFF"/>
          <w:lang w:val="en-US" w:eastAsia="zh-CN" w:bidi="ar"/>
        </w:rPr>
        <w:t>。</w:t>
      </w:r>
    </w:p>
    <w:p>
      <w:pPr>
        <w:keepNext w:val="0"/>
        <w:keepLines w:val="0"/>
        <w:pageBreakBefore w:val="0"/>
        <w:widowControl/>
        <w:suppressLineNumbers w:val="0"/>
        <w:kinsoku/>
        <w:wordWrap/>
        <w:overflowPunct/>
        <w:topLinePunct w:val="0"/>
        <w:autoSpaceDE/>
        <w:autoSpaceDN/>
        <w:bidi w:val="0"/>
        <w:adjustRightInd w:val="0"/>
        <w:snapToGrid/>
        <w:spacing w:beforeAutospacing="0" w:afterAutospacing="0" w:line="520" w:lineRule="exact"/>
        <w:ind w:left="0" w:leftChars="0" w:right="0" w:rightChars="0" w:firstLine="472" w:firstLineChars="196"/>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val="0"/>
          <w:kern w:val="0"/>
          <w:sz w:val="28"/>
          <w:szCs w:val="28"/>
          <w:shd w:val="clear" w:fill="FFFFFF"/>
          <w:lang w:val="en-US" w:eastAsia="zh-CN" w:bidi="ar"/>
        </w:rPr>
        <w:t>第七十八条</w:t>
      </w:r>
      <w:r>
        <w:rPr>
          <w:rFonts w:hint="eastAsia" w:asciiTheme="minorEastAsia" w:hAnsiTheme="minorEastAsia" w:eastAsiaTheme="minorEastAsia" w:cstheme="minorEastAsia"/>
          <w:kern w:val="0"/>
          <w:sz w:val="28"/>
          <w:szCs w:val="28"/>
          <w:shd w:val="clear" w:fill="FFFFFF"/>
          <w:lang w:val="en-US" w:eastAsia="zh-CN" w:bidi="ar"/>
        </w:rPr>
        <w:t>  军事网络的安全保护</w:t>
      </w:r>
      <w:r>
        <w:rPr>
          <w:rFonts w:hint="eastAsia" w:asciiTheme="minorEastAsia" w:hAnsiTheme="minorEastAsia" w:eastAsiaTheme="minorEastAsia" w:cstheme="minorEastAsia"/>
          <w:kern w:val="0"/>
          <w:sz w:val="28"/>
          <w:szCs w:val="28"/>
          <w:shd w:val="clear" w:fill="FFFFFF"/>
          <w:lang w:val="en-US" w:eastAsia="zh-CN" w:bidi="ar"/>
        </w:rPr>
        <w:t>，</w:t>
      </w:r>
      <w:r>
        <w:rPr>
          <w:rFonts w:hint="eastAsia" w:asciiTheme="minorEastAsia" w:hAnsiTheme="minorEastAsia" w:eastAsiaTheme="minorEastAsia" w:cstheme="minorEastAsia"/>
          <w:kern w:val="0"/>
          <w:sz w:val="28"/>
          <w:szCs w:val="28"/>
          <w:shd w:val="clear" w:fill="FFFFFF"/>
          <w:lang w:val="en-US" w:eastAsia="zh-CN" w:bidi="ar"/>
        </w:rPr>
        <w:t>由中央军事委员会另行规定</w:t>
      </w:r>
      <w:r>
        <w:rPr>
          <w:rFonts w:hint="eastAsia" w:asciiTheme="minorEastAsia" w:hAnsiTheme="minorEastAsia" w:eastAsiaTheme="minorEastAsia" w:cstheme="minorEastAsia"/>
          <w:kern w:val="0"/>
          <w:sz w:val="28"/>
          <w:szCs w:val="28"/>
          <w:shd w:val="clear" w:fill="FFFFFF"/>
          <w:lang w:val="en-US" w:eastAsia="zh-CN" w:bidi="ar"/>
        </w:rPr>
        <w:t>。</w:t>
      </w:r>
    </w:p>
    <w:p>
      <w:pPr>
        <w:keepNext w:val="0"/>
        <w:keepLines w:val="0"/>
        <w:pageBreakBefore w:val="0"/>
        <w:widowControl/>
        <w:suppressLineNumbers w:val="0"/>
        <w:kinsoku/>
        <w:wordWrap/>
        <w:overflowPunct/>
        <w:topLinePunct w:val="0"/>
        <w:autoSpaceDE/>
        <w:autoSpaceDN/>
        <w:bidi w:val="0"/>
        <w:snapToGrid/>
        <w:spacing w:beforeAutospacing="0" w:afterAutospacing="0" w:line="520" w:lineRule="exact"/>
        <w:ind w:left="0" w:leftChars="0" w:right="0" w:rightChars="0" w:firstLine="472" w:firstLineChars="196"/>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val="0"/>
          <w:kern w:val="0"/>
          <w:sz w:val="28"/>
          <w:szCs w:val="28"/>
          <w:shd w:val="clear" w:fill="FFFFFF"/>
          <w:lang w:val="en-US" w:eastAsia="zh-CN" w:bidi="ar"/>
        </w:rPr>
        <w:t>第七十九条</w:t>
      </w:r>
      <w:r>
        <w:rPr>
          <w:rFonts w:hint="eastAsia" w:asciiTheme="minorEastAsia" w:hAnsiTheme="minorEastAsia" w:eastAsiaTheme="minorEastAsia" w:cstheme="minorEastAsia"/>
          <w:kern w:val="0"/>
          <w:sz w:val="28"/>
          <w:szCs w:val="28"/>
          <w:shd w:val="clear" w:fill="FFFFFF"/>
          <w:lang w:val="en-US" w:eastAsia="zh-CN" w:bidi="ar"/>
        </w:rPr>
        <w:t>  本法自</w:t>
      </w:r>
      <w:r>
        <w:rPr>
          <w:rFonts w:hint="eastAsia" w:asciiTheme="minorEastAsia" w:hAnsiTheme="minorEastAsia" w:eastAsiaTheme="minorEastAsia" w:cstheme="minorEastAsia"/>
          <w:kern w:val="0"/>
          <w:sz w:val="28"/>
          <w:szCs w:val="28"/>
          <w:shd w:val="clear" w:fill="FFFFFF"/>
          <w:lang w:val="en-US" w:eastAsia="zh-CN" w:bidi="ar"/>
        </w:rPr>
        <w:t>2017</w:t>
      </w:r>
      <w:r>
        <w:rPr>
          <w:rFonts w:hint="eastAsia" w:asciiTheme="minorEastAsia" w:hAnsiTheme="minorEastAsia" w:eastAsiaTheme="minorEastAsia" w:cstheme="minorEastAsia"/>
          <w:kern w:val="0"/>
          <w:sz w:val="28"/>
          <w:szCs w:val="28"/>
          <w:shd w:val="clear" w:fill="FFFFFF"/>
          <w:lang w:val="en-US" w:eastAsia="zh-CN" w:bidi="ar"/>
        </w:rPr>
        <w:t>年</w:t>
      </w:r>
      <w:r>
        <w:rPr>
          <w:rFonts w:hint="eastAsia" w:asciiTheme="minorEastAsia" w:hAnsiTheme="minorEastAsia" w:eastAsiaTheme="minorEastAsia" w:cstheme="minorEastAsia"/>
          <w:kern w:val="0"/>
          <w:sz w:val="28"/>
          <w:szCs w:val="28"/>
          <w:shd w:val="clear" w:fill="FFFFFF"/>
          <w:lang w:val="en-US" w:eastAsia="zh-CN" w:bidi="ar"/>
        </w:rPr>
        <w:t>6</w:t>
      </w:r>
      <w:r>
        <w:rPr>
          <w:rFonts w:hint="eastAsia" w:asciiTheme="minorEastAsia" w:hAnsiTheme="minorEastAsia" w:eastAsiaTheme="minorEastAsia" w:cstheme="minorEastAsia"/>
          <w:kern w:val="0"/>
          <w:sz w:val="28"/>
          <w:szCs w:val="28"/>
          <w:shd w:val="clear" w:fill="FFFFFF"/>
          <w:lang w:val="en-US" w:eastAsia="zh-CN" w:bidi="ar"/>
        </w:rPr>
        <w:t>月</w:t>
      </w:r>
      <w:r>
        <w:rPr>
          <w:rFonts w:hint="eastAsia" w:asciiTheme="minorEastAsia" w:hAnsiTheme="minorEastAsia" w:eastAsiaTheme="minorEastAsia" w:cstheme="minorEastAsia"/>
          <w:kern w:val="0"/>
          <w:sz w:val="28"/>
          <w:szCs w:val="28"/>
          <w:shd w:val="clear" w:fill="FFFFFF"/>
          <w:lang w:val="en-US" w:eastAsia="zh-CN" w:bidi="ar"/>
        </w:rPr>
        <w:t>1</w:t>
      </w:r>
      <w:r>
        <w:rPr>
          <w:rFonts w:hint="eastAsia" w:asciiTheme="minorEastAsia" w:hAnsiTheme="minorEastAsia" w:eastAsiaTheme="minorEastAsia" w:cstheme="minorEastAsia"/>
          <w:kern w:val="0"/>
          <w:sz w:val="28"/>
          <w:szCs w:val="28"/>
          <w:shd w:val="clear" w:fill="FFFFFF"/>
          <w:lang w:val="en-US" w:eastAsia="zh-CN" w:bidi="ar"/>
        </w:rPr>
        <w:t>日起施行</w:t>
      </w:r>
      <w:r>
        <w:rPr>
          <w:rFonts w:hint="eastAsia" w:asciiTheme="minorEastAsia" w:hAnsiTheme="minorEastAsia" w:eastAsiaTheme="minorEastAsia" w:cstheme="minorEastAsia"/>
          <w:kern w:val="0"/>
          <w:sz w:val="28"/>
          <w:szCs w:val="28"/>
          <w:shd w:val="clear" w:fill="FFFFFF"/>
          <w:lang w:val="en-US" w:eastAsia="zh-CN" w:bidi="ar"/>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napToGrid/>
        <w:spacing w:beforeAutospacing="0" w:afterAutospacing="0" w:line="520" w:lineRule="exact"/>
        <w:ind w:left="0" w:leftChars="0" w:right="0" w:rightChars="0"/>
        <w:jc w:val="righ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kern w:val="0"/>
          <w:sz w:val="28"/>
          <w:szCs w:val="28"/>
          <w:bdr w:val="none" w:color="auto" w:sz="0" w:space="0"/>
          <w:shd w:val="clear" w:fill="FFFFFF"/>
          <w:lang w:val="en-US" w:eastAsia="zh-CN" w:bidi="ar"/>
        </w:rPr>
        <w:t>（转自：中国人大网）</w:t>
      </w:r>
      <w:r>
        <w:rPr>
          <w:rFonts w:hint="eastAsia" w:asciiTheme="minorEastAsia" w:hAnsiTheme="minorEastAsia" w:eastAsiaTheme="minorEastAsia" w:cstheme="minorEastAsia"/>
          <w:kern w:val="0"/>
          <w:sz w:val="28"/>
          <w:szCs w:val="28"/>
          <w:bdr w:val="none" w:color="auto" w:sz="0" w:space="0"/>
          <w:shd w:val="clear" w:fill="FFFFFF"/>
          <w:lang w:val="en-US" w:eastAsia="zh-CN" w:bidi="ar"/>
        </w:rPr>
        <w:fldChar w:fldCharType="begin"/>
      </w:r>
      <w:r>
        <w:rPr>
          <w:rFonts w:hint="eastAsia" w:asciiTheme="minorEastAsia" w:hAnsiTheme="minorEastAsia" w:eastAsiaTheme="minorEastAsia" w:cstheme="minorEastAsia"/>
          <w:kern w:val="0"/>
          <w:sz w:val="28"/>
          <w:szCs w:val="28"/>
          <w:bdr w:val="none" w:color="auto" w:sz="0" w:space="0"/>
          <w:shd w:val="clear" w:fill="FFFFFF"/>
          <w:lang w:val="en-US" w:eastAsia="zh-CN" w:bidi="ar"/>
        </w:rPr>
        <w:instrText xml:space="preserve"> HYPERLINK "http://www.npc.gov.cn/npc/xinwen/2016-11/07/content_2001605.htm" </w:instrText>
      </w:r>
      <w:r>
        <w:rPr>
          <w:rFonts w:hint="eastAsia" w:asciiTheme="minorEastAsia" w:hAnsiTheme="minorEastAsia" w:eastAsiaTheme="minorEastAsia" w:cstheme="minorEastAsia"/>
          <w:kern w:val="0"/>
          <w:sz w:val="28"/>
          <w:szCs w:val="28"/>
          <w:bdr w:val="none" w:color="auto" w:sz="0" w:space="0"/>
          <w:shd w:val="clear" w:fill="FFFFFF"/>
          <w:lang w:val="en-US" w:eastAsia="zh-CN" w:bidi="ar"/>
        </w:rPr>
        <w:fldChar w:fldCharType="separate"/>
      </w:r>
      <w:r>
        <w:rPr>
          <w:rFonts w:hint="eastAsia" w:asciiTheme="minorEastAsia" w:hAnsiTheme="minorEastAsia" w:eastAsiaTheme="minorEastAsia" w:cstheme="minorEastAsia"/>
          <w:kern w:val="0"/>
          <w:sz w:val="28"/>
          <w:szCs w:val="28"/>
          <w:bdr w:val="none" w:color="auto" w:sz="0" w:space="0"/>
          <w:shd w:val="clear" w:fill="FFFFFF"/>
          <w:lang w:val="en-US" w:eastAsia="zh-CN" w:bidi="ar"/>
        </w:rPr>
        <w:fldChar w:fldCharType="end"/>
      </w:r>
      <w:r>
        <w:rPr>
          <w:rFonts w:hint="eastAsia" w:asciiTheme="minorEastAsia" w:hAnsiTheme="minorEastAsia" w:eastAsiaTheme="minorEastAsia" w:cstheme="minorEastAsia"/>
          <w:kern w:val="0"/>
          <w:sz w:val="28"/>
          <w:szCs w:val="28"/>
          <w:bdr w:val="none" w:color="auto" w:sz="0" w:space="0"/>
          <w:shd w:val="clear" w:fill="FFFFFF"/>
          <w:lang w:val="en-US" w:eastAsia="zh-CN" w:bidi="ar"/>
        </w:rPr>
        <w:fldChar w:fldCharType="begin"/>
      </w:r>
      <w:r>
        <w:rPr>
          <w:rFonts w:hint="eastAsia" w:asciiTheme="minorEastAsia" w:hAnsiTheme="minorEastAsia" w:eastAsiaTheme="minorEastAsia" w:cstheme="minorEastAsia"/>
          <w:kern w:val="0"/>
          <w:sz w:val="28"/>
          <w:szCs w:val="28"/>
          <w:bdr w:val="none" w:color="auto" w:sz="0" w:space="0"/>
          <w:shd w:val="clear" w:fill="FFFFFF"/>
          <w:lang w:val="en-US" w:eastAsia="zh-CN" w:bidi="ar"/>
        </w:rPr>
        <w:instrText xml:space="preserve"> HYPERLINK "http://www.npc.gov.cn/npc/xinwen/2016-11/07/content_2001605.htm" \o "分享到QQ空间" </w:instrText>
      </w:r>
      <w:r>
        <w:rPr>
          <w:rFonts w:hint="eastAsia" w:asciiTheme="minorEastAsia" w:hAnsiTheme="minorEastAsia" w:eastAsiaTheme="minorEastAsia" w:cstheme="minorEastAsia"/>
          <w:kern w:val="0"/>
          <w:sz w:val="28"/>
          <w:szCs w:val="28"/>
          <w:bdr w:val="none" w:color="auto" w:sz="0" w:space="0"/>
          <w:shd w:val="clear" w:fill="FFFFFF"/>
          <w:lang w:val="en-US" w:eastAsia="zh-CN" w:bidi="ar"/>
        </w:rPr>
        <w:fldChar w:fldCharType="separate"/>
      </w:r>
      <w:r>
        <w:rPr>
          <w:rFonts w:hint="eastAsia" w:asciiTheme="minorEastAsia" w:hAnsiTheme="minorEastAsia" w:eastAsiaTheme="minorEastAsia" w:cstheme="minorEastAsia"/>
          <w:kern w:val="0"/>
          <w:sz w:val="28"/>
          <w:szCs w:val="28"/>
          <w:bdr w:val="none" w:color="auto" w:sz="0" w:space="0"/>
          <w:shd w:val="clear" w:fill="FFFFFF"/>
          <w:lang w:val="en-US" w:eastAsia="zh-CN" w:bidi="ar"/>
        </w:rPr>
        <w:fldChar w:fldCharType="end"/>
      </w:r>
      <w:r>
        <w:rPr>
          <w:rFonts w:hint="eastAsia" w:asciiTheme="minorEastAsia" w:hAnsiTheme="minorEastAsia" w:eastAsiaTheme="minorEastAsia" w:cstheme="minorEastAsia"/>
          <w:kern w:val="0"/>
          <w:sz w:val="28"/>
          <w:szCs w:val="28"/>
          <w:bdr w:val="none" w:color="auto" w:sz="0" w:space="0"/>
          <w:shd w:val="clear" w:fill="FFFFFF"/>
          <w:lang w:val="en-US" w:eastAsia="zh-CN" w:bidi="ar"/>
        </w:rPr>
        <w:fldChar w:fldCharType="begin"/>
      </w:r>
      <w:r>
        <w:rPr>
          <w:rFonts w:hint="eastAsia" w:asciiTheme="minorEastAsia" w:hAnsiTheme="minorEastAsia" w:eastAsiaTheme="minorEastAsia" w:cstheme="minorEastAsia"/>
          <w:kern w:val="0"/>
          <w:sz w:val="28"/>
          <w:szCs w:val="28"/>
          <w:bdr w:val="none" w:color="auto" w:sz="0" w:space="0"/>
          <w:shd w:val="clear" w:fill="FFFFFF"/>
          <w:lang w:val="en-US" w:eastAsia="zh-CN" w:bidi="ar"/>
        </w:rPr>
        <w:instrText xml:space="preserve"> HYPERLINK "http://www.npc.gov.cn/npc/xinwen/2016-11/07/content_2001605.htm" \o "分享到新浪微博" </w:instrText>
      </w:r>
      <w:r>
        <w:rPr>
          <w:rFonts w:hint="eastAsia" w:asciiTheme="minorEastAsia" w:hAnsiTheme="minorEastAsia" w:eastAsiaTheme="minorEastAsia" w:cstheme="minorEastAsia"/>
          <w:kern w:val="0"/>
          <w:sz w:val="28"/>
          <w:szCs w:val="28"/>
          <w:bdr w:val="none" w:color="auto" w:sz="0" w:space="0"/>
          <w:shd w:val="clear" w:fill="FFFFFF"/>
          <w:lang w:val="en-US" w:eastAsia="zh-CN" w:bidi="ar"/>
        </w:rPr>
        <w:fldChar w:fldCharType="separate"/>
      </w:r>
      <w:r>
        <w:rPr>
          <w:rFonts w:hint="eastAsia" w:asciiTheme="minorEastAsia" w:hAnsiTheme="minorEastAsia" w:eastAsiaTheme="minorEastAsia" w:cstheme="minorEastAsia"/>
          <w:kern w:val="0"/>
          <w:sz w:val="28"/>
          <w:szCs w:val="28"/>
          <w:bdr w:val="none" w:color="auto" w:sz="0" w:space="0"/>
          <w:shd w:val="clear" w:fill="FFFFFF"/>
          <w:lang w:val="en-US" w:eastAsia="zh-CN" w:bidi="ar"/>
        </w:rPr>
        <w:fldChar w:fldCharType="end"/>
      </w:r>
      <w:r>
        <w:rPr>
          <w:rFonts w:hint="eastAsia" w:asciiTheme="minorEastAsia" w:hAnsiTheme="minorEastAsia" w:eastAsiaTheme="minorEastAsia" w:cstheme="minorEastAsia"/>
          <w:kern w:val="0"/>
          <w:sz w:val="28"/>
          <w:szCs w:val="28"/>
          <w:bdr w:val="none" w:color="auto" w:sz="0" w:space="0"/>
          <w:shd w:val="clear" w:fill="FFFFFF"/>
          <w:lang w:val="en-US" w:eastAsia="zh-CN" w:bidi="ar"/>
        </w:rPr>
        <w:fldChar w:fldCharType="begin"/>
      </w:r>
      <w:r>
        <w:rPr>
          <w:rFonts w:hint="eastAsia" w:asciiTheme="minorEastAsia" w:hAnsiTheme="minorEastAsia" w:eastAsiaTheme="minorEastAsia" w:cstheme="minorEastAsia"/>
          <w:kern w:val="0"/>
          <w:sz w:val="28"/>
          <w:szCs w:val="28"/>
          <w:bdr w:val="none" w:color="auto" w:sz="0" w:space="0"/>
          <w:shd w:val="clear" w:fill="FFFFFF"/>
          <w:lang w:val="en-US" w:eastAsia="zh-CN" w:bidi="ar"/>
        </w:rPr>
        <w:instrText xml:space="preserve"> HYPERLINK "http://www.npc.gov.cn/npc/xinwen/2016-11/07/content_2001605.htm" \o "分享到腾讯微博" </w:instrText>
      </w:r>
      <w:r>
        <w:rPr>
          <w:rFonts w:hint="eastAsia" w:asciiTheme="minorEastAsia" w:hAnsiTheme="minorEastAsia" w:eastAsiaTheme="minorEastAsia" w:cstheme="minorEastAsia"/>
          <w:kern w:val="0"/>
          <w:sz w:val="28"/>
          <w:szCs w:val="28"/>
          <w:bdr w:val="none" w:color="auto" w:sz="0" w:space="0"/>
          <w:shd w:val="clear" w:fill="FFFFFF"/>
          <w:lang w:val="en-US" w:eastAsia="zh-CN" w:bidi="ar"/>
        </w:rPr>
        <w:fldChar w:fldCharType="separate"/>
      </w:r>
      <w:r>
        <w:rPr>
          <w:rFonts w:hint="eastAsia" w:asciiTheme="minorEastAsia" w:hAnsiTheme="minorEastAsia" w:eastAsiaTheme="minorEastAsia" w:cstheme="minorEastAsia"/>
          <w:kern w:val="0"/>
          <w:sz w:val="28"/>
          <w:szCs w:val="28"/>
          <w:bdr w:val="none" w:color="auto" w:sz="0" w:space="0"/>
          <w:shd w:val="clear" w:fill="FFFFFF"/>
          <w:lang w:val="en-US" w:eastAsia="zh-CN" w:bidi="ar"/>
        </w:rPr>
        <w:fldChar w:fldCharType="end"/>
      </w:r>
      <w:r>
        <w:rPr>
          <w:rFonts w:hint="eastAsia" w:asciiTheme="minorEastAsia" w:hAnsiTheme="minorEastAsia" w:eastAsiaTheme="minorEastAsia" w:cstheme="minorEastAsia"/>
          <w:vanish/>
          <w:kern w:val="0"/>
          <w:sz w:val="28"/>
          <w:szCs w:val="28"/>
          <w:bdr w:val="none" w:color="auto" w:sz="0" w:space="0"/>
          <w:shd w:val="clear" w:fill="FFFFFF"/>
          <w:lang w:val="en-US" w:eastAsia="zh-CN" w:bidi="ar"/>
        </w:rPr>
        <w:fldChar w:fldCharType="begin"/>
      </w:r>
      <w:r>
        <w:rPr>
          <w:rFonts w:hint="eastAsia" w:asciiTheme="minorEastAsia" w:hAnsiTheme="minorEastAsia" w:eastAsiaTheme="minorEastAsia" w:cstheme="minorEastAsia"/>
          <w:vanish/>
          <w:kern w:val="0"/>
          <w:sz w:val="28"/>
          <w:szCs w:val="28"/>
          <w:bdr w:val="none" w:color="auto" w:sz="0" w:space="0"/>
          <w:shd w:val="clear" w:fill="FFFFFF"/>
          <w:lang w:val="en-US" w:eastAsia="zh-CN" w:bidi="ar"/>
        </w:rPr>
        <w:instrText xml:space="preserve"> HYPERLINK "http://www.npc.gov.cn/npc/xinwen/2016-11/07/content_2001605.htm" \o "分享到网易微博" </w:instrText>
      </w:r>
      <w:r>
        <w:rPr>
          <w:rFonts w:hint="eastAsia" w:asciiTheme="minorEastAsia" w:hAnsiTheme="minorEastAsia" w:eastAsiaTheme="minorEastAsia" w:cstheme="minorEastAsia"/>
          <w:vanish/>
          <w:kern w:val="0"/>
          <w:sz w:val="28"/>
          <w:szCs w:val="28"/>
          <w:bdr w:val="none" w:color="auto" w:sz="0" w:space="0"/>
          <w:shd w:val="clear" w:fill="FFFFFF"/>
          <w:lang w:val="en-US" w:eastAsia="zh-CN" w:bidi="ar"/>
        </w:rPr>
        <w:fldChar w:fldCharType="separate"/>
      </w:r>
      <w:r>
        <w:rPr>
          <w:rFonts w:hint="eastAsia" w:asciiTheme="minorEastAsia" w:hAnsiTheme="minorEastAsia" w:eastAsiaTheme="minorEastAsia" w:cstheme="minorEastAsia"/>
          <w:vanish/>
          <w:kern w:val="0"/>
          <w:sz w:val="28"/>
          <w:szCs w:val="28"/>
          <w:bdr w:val="none" w:color="auto" w:sz="0" w:space="0"/>
          <w:shd w:val="clear" w:fill="FFFFFF"/>
          <w:lang w:val="en-US" w:eastAsia="zh-CN" w:bidi="ar"/>
        </w:rPr>
        <w:fldChar w:fldCharType="end"/>
      </w:r>
      <w:r>
        <w:rPr>
          <w:rFonts w:hint="eastAsia" w:asciiTheme="minorEastAsia" w:hAnsiTheme="minorEastAsia" w:eastAsiaTheme="minorEastAsia" w:cstheme="minorEastAsia"/>
          <w:kern w:val="0"/>
          <w:sz w:val="28"/>
          <w:szCs w:val="28"/>
          <w:bdr w:val="none" w:color="auto" w:sz="0" w:space="0"/>
          <w:shd w:val="clear" w:fill="FFFFFF"/>
          <w:lang w:val="en-US" w:eastAsia="zh-CN" w:bidi="ar"/>
        </w:rPr>
        <w:fldChar w:fldCharType="begin"/>
      </w:r>
      <w:r>
        <w:rPr>
          <w:rFonts w:hint="eastAsia" w:asciiTheme="minorEastAsia" w:hAnsiTheme="minorEastAsia" w:eastAsiaTheme="minorEastAsia" w:cstheme="minorEastAsia"/>
          <w:kern w:val="0"/>
          <w:sz w:val="28"/>
          <w:szCs w:val="28"/>
          <w:bdr w:val="none" w:color="auto" w:sz="0" w:space="0"/>
          <w:shd w:val="clear" w:fill="FFFFFF"/>
          <w:lang w:val="en-US" w:eastAsia="zh-CN" w:bidi="ar"/>
        </w:rPr>
        <w:instrText xml:space="preserve"> HYPERLINK "http://www.npc.gov.cn/npc/xinwen/2016-11/07/content_2001605.htm" \o "分享到微信" </w:instrText>
      </w:r>
      <w:r>
        <w:rPr>
          <w:rFonts w:hint="eastAsia" w:asciiTheme="minorEastAsia" w:hAnsiTheme="minorEastAsia" w:eastAsiaTheme="minorEastAsia" w:cstheme="minorEastAsia"/>
          <w:kern w:val="0"/>
          <w:sz w:val="28"/>
          <w:szCs w:val="28"/>
          <w:bdr w:val="none" w:color="auto" w:sz="0" w:space="0"/>
          <w:shd w:val="clear" w:fill="FFFFFF"/>
          <w:lang w:val="en-US" w:eastAsia="zh-CN" w:bidi="ar"/>
        </w:rPr>
        <w:fldChar w:fldCharType="separate"/>
      </w:r>
      <w:r>
        <w:rPr>
          <w:rFonts w:hint="eastAsia" w:asciiTheme="minorEastAsia" w:hAnsiTheme="minorEastAsia" w:eastAsiaTheme="minorEastAsia" w:cstheme="minorEastAsia"/>
          <w:kern w:val="0"/>
          <w:sz w:val="28"/>
          <w:szCs w:val="28"/>
          <w:bdr w:val="none" w:color="auto" w:sz="0" w:space="0"/>
          <w:shd w:val="clear" w:fill="FFFFFF"/>
          <w:lang w:val="en-US" w:eastAsia="zh-CN" w:bidi="ar"/>
        </w:rPr>
        <w:fldChar w:fldCharType="end"/>
      </w:r>
      <w:r>
        <w:rPr>
          <w:rFonts w:hint="eastAsia" w:asciiTheme="minorEastAsia" w:hAnsiTheme="minorEastAsia" w:eastAsiaTheme="minorEastAsia" w:cstheme="minorEastAsia"/>
          <w:vanish/>
          <w:kern w:val="0"/>
          <w:sz w:val="28"/>
          <w:szCs w:val="28"/>
          <w:bdr w:val="none" w:color="auto" w:sz="0" w:space="0"/>
          <w:shd w:val="clear" w:fill="FFFFFF"/>
          <w:lang w:val="en-US" w:eastAsia="zh-CN" w:bidi="ar"/>
        </w:rPr>
        <w:fldChar w:fldCharType="begin"/>
      </w:r>
      <w:r>
        <w:rPr>
          <w:rFonts w:hint="eastAsia" w:asciiTheme="minorEastAsia" w:hAnsiTheme="minorEastAsia" w:eastAsiaTheme="minorEastAsia" w:cstheme="minorEastAsia"/>
          <w:vanish/>
          <w:kern w:val="0"/>
          <w:sz w:val="28"/>
          <w:szCs w:val="28"/>
          <w:bdr w:val="none" w:color="auto" w:sz="0" w:space="0"/>
          <w:shd w:val="clear" w:fill="FFFFFF"/>
          <w:lang w:val="en-US" w:eastAsia="zh-CN" w:bidi="ar"/>
        </w:rPr>
        <w:instrText xml:space="preserve"> HYPERLINK "http://www.npc.gov.cn/npc/xinwen/2016-11/07/content_2001605.htm" \o "分享到搜狐微博" </w:instrText>
      </w:r>
      <w:r>
        <w:rPr>
          <w:rFonts w:hint="eastAsia" w:asciiTheme="minorEastAsia" w:hAnsiTheme="minorEastAsia" w:eastAsiaTheme="minorEastAsia" w:cstheme="minorEastAsia"/>
          <w:vanish/>
          <w:kern w:val="0"/>
          <w:sz w:val="28"/>
          <w:szCs w:val="28"/>
          <w:bdr w:val="none" w:color="auto" w:sz="0" w:space="0"/>
          <w:shd w:val="clear" w:fill="FFFFFF"/>
          <w:lang w:val="en-US" w:eastAsia="zh-CN" w:bidi="ar"/>
        </w:rPr>
        <w:fldChar w:fldCharType="separate"/>
      </w:r>
      <w:r>
        <w:rPr>
          <w:rFonts w:hint="eastAsia" w:asciiTheme="minorEastAsia" w:hAnsiTheme="minorEastAsia" w:eastAsiaTheme="minorEastAsia" w:cstheme="minorEastAsia"/>
          <w:vanish/>
          <w:kern w:val="0"/>
          <w:sz w:val="28"/>
          <w:szCs w:val="28"/>
          <w:bdr w:val="none" w:color="auto" w:sz="0" w:space="0"/>
          <w:shd w:val="clear" w:fill="FFFFFF"/>
          <w:lang w:val="en-US" w:eastAsia="zh-CN" w:bidi="ar"/>
        </w:rPr>
        <w:fldChar w:fldCharType="end"/>
      </w:r>
      <w:r>
        <w:rPr>
          <w:rFonts w:hint="eastAsia" w:asciiTheme="minorEastAsia" w:hAnsiTheme="minorEastAsia" w:eastAsiaTheme="minorEastAsia" w:cstheme="minorEastAsia"/>
          <w:kern w:val="0"/>
          <w:sz w:val="28"/>
          <w:szCs w:val="28"/>
          <w:bdr w:val="none" w:color="auto" w:sz="0" w:space="0"/>
          <w:shd w:val="clear" w:fill="FFFFFF"/>
          <w:lang w:val="en-US" w:eastAsia="zh-CN" w:bidi="ar"/>
        </w:rPr>
        <w:fldChar w:fldCharType="begin"/>
      </w:r>
      <w:r>
        <w:rPr>
          <w:rFonts w:hint="eastAsia" w:asciiTheme="minorEastAsia" w:hAnsiTheme="minorEastAsia" w:eastAsiaTheme="minorEastAsia" w:cstheme="minorEastAsia"/>
          <w:kern w:val="0"/>
          <w:sz w:val="28"/>
          <w:szCs w:val="28"/>
          <w:bdr w:val="none" w:color="auto" w:sz="0" w:space="0"/>
          <w:shd w:val="clear" w:fill="FFFFFF"/>
          <w:lang w:val="en-US" w:eastAsia="zh-CN" w:bidi="ar"/>
        </w:rPr>
        <w:instrText xml:space="preserve"> HYPERLINK "http://www.npc.gov.cn/npc/xinwen/2016-11/07/content_2001605.htm" \o "分享到一键分享" </w:instrText>
      </w:r>
      <w:r>
        <w:rPr>
          <w:rFonts w:hint="eastAsia" w:asciiTheme="minorEastAsia" w:hAnsiTheme="minorEastAsia" w:eastAsiaTheme="minorEastAsia" w:cstheme="minorEastAsia"/>
          <w:kern w:val="0"/>
          <w:sz w:val="28"/>
          <w:szCs w:val="28"/>
          <w:bdr w:val="none" w:color="auto" w:sz="0" w:space="0"/>
          <w:shd w:val="clear" w:fill="FFFFFF"/>
          <w:lang w:val="en-US" w:eastAsia="zh-CN" w:bidi="ar"/>
        </w:rPr>
        <w:fldChar w:fldCharType="separate"/>
      </w:r>
      <w:r>
        <w:rPr>
          <w:rFonts w:hint="eastAsia" w:asciiTheme="minorEastAsia" w:hAnsiTheme="minorEastAsia" w:eastAsiaTheme="minorEastAsia" w:cstheme="minorEastAsia"/>
          <w:kern w:val="0"/>
          <w:sz w:val="28"/>
          <w:szCs w:val="28"/>
          <w:bdr w:val="none" w:color="auto" w:sz="0" w:space="0"/>
          <w:shd w:val="clear" w:fill="FFFFFF"/>
          <w:lang w:val="en-US" w:eastAsia="zh-CN" w:bidi="ar"/>
        </w:rPr>
        <w:fldChar w:fldCharType="end"/>
      </w:r>
    </w:p>
    <w:p>
      <w:pPr>
        <w:keepNext w:val="0"/>
        <w:keepLines w:val="0"/>
        <w:pageBreakBefore w:val="0"/>
        <w:widowControl/>
        <w:suppressLineNumbers w:val="0"/>
        <w:kinsoku/>
        <w:wordWrap/>
        <w:overflowPunct/>
        <w:topLinePunct w:val="0"/>
        <w:autoSpaceDE/>
        <w:autoSpaceDN/>
        <w:bidi w:val="0"/>
        <w:snapToGrid/>
        <w:spacing w:beforeAutospacing="0" w:afterAutospacing="0" w:line="520" w:lineRule="exact"/>
        <w:ind w:left="0" w:leftChars="0" w:right="0" w:rightChars="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vanish/>
          <w:kern w:val="0"/>
          <w:sz w:val="28"/>
          <w:szCs w:val="28"/>
          <w:bdr w:val="none" w:color="auto" w:sz="0" w:space="0"/>
          <w:shd w:val="clear" w:fill="FFFFFF"/>
          <w:lang w:val="en-US" w:eastAsia="zh-CN" w:bidi="ar"/>
        </w:rPr>
        <w:fldChar w:fldCharType="begin"/>
      </w:r>
      <w:r>
        <w:rPr>
          <w:rFonts w:hint="eastAsia" w:asciiTheme="minorEastAsia" w:hAnsiTheme="minorEastAsia" w:eastAsiaTheme="minorEastAsia" w:cstheme="minorEastAsia"/>
          <w:vanish/>
          <w:kern w:val="0"/>
          <w:sz w:val="28"/>
          <w:szCs w:val="28"/>
          <w:bdr w:val="none" w:color="auto" w:sz="0" w:space="0"/>
          <w:shd w:val="clear" w:fill="FFFFFF"/>
          <w:lang w:val="en-US" w:eastAsia="zh-CN" w:bidi="ar"/>
        </w:rPr>
        <w:instrText xml:space="preserve"> HYPERLINK "http://npc.unisk.cn/download.html" \t "http://www.npc.gov.cn/npc/xinwen/2016-11/07/_blank" </w:instrText>
      </w:r>
      <w:r>
        <w:rPr>
          <w:rFonts w:hint="eastAsia" w:asciiTheme="minorEastAsia" w:hAnsiTheme="minorEastAsia" w:eastAsiaTheme="minorEastAsia" w:cstheme="minorEastAsia"/>
          <w:vanish/>
          <w:kern w:val="0"/>
          <w:sz w:val="28"/>
          <w:szCs w:val="28"/>
          <w:bdr w:val="none" w:color="auto" w:sz="0" w:space="0"/>
          <w:shd w:val="clear" w:fill="FFFFFF"/>
          <w:lang w:val="en-US" w:eastAsia="zh-CN" w:bidi="ar"/>
        </w:rPr>
        <w:fldChar w:fldCharType="separate"/>
      </w:r>
      <w:r>
        <w:rPr>
          <w:rStyle w:val="9"/>
          <w:rFonts w:hint="eastAsia" w:asciiTheme="minorEastAsia" w:hAnsiTheme="minorEastAsia" w:eastAsiaTheme="minorEastAsia" w:cstheme="minorEastAsia"/>
          <w:vanish/>
          <w:sz w:val="28"/>
          <w:szCs w:val="28"/>
          <w:bdr w:val="none" w:color="auto" w:sz="0" w:space="0"/>
          <w:shd w:val="clear" w:fill="FFFFFF"/>
        </w:rPr>
        <w:t> </w:t>
      </w:r>
      <w:r>
        <w:rPr>
          <w:rFonts w:hint="eastAsia" w:asciiTheme="minorEastAsia" w:hAnsiTheme="minorEastAsia" w:eastAsiaTheme="minorEastAsia" w:cstheme="minorEastAsia"/>
          <w:vanish/>
          <w:kern w:val="0"/>
          <w:sz w:val="28"/>
          <w:szCs w:val="28"/>
          <w:bdr w:val="none" w:color="auto" w:sz="0" w:space="0"/>
          <w:shd w:val="clear" w:fill="FFFFFF"/>
          <w:lang w:val="en-US" w:eastAsia="zh-CN" w:bidi="ar"/>
        </w:rPr>
        <w:fldChar w:fldCharType="end"/>
      </w:r>
    </w:p>
    <w:p>
      <w:pPr>
        <w:keepNext w:val="0"/>
        <w:keepLines w:val="0"/>
        <w:pageBreakBefore w:val="0"/>
        <w:kinsoku/>
        <w:wordWrap/>
        <w:overflowPunct/>
        <w:topLinePunct w:val="0"/>
        <w:autoSpaceDE/>
        <w:autoSpaceDN/>
        <w:bidi w:val="0"/>
        <w:snapToGrid/>
        <w:spacing w:line="520" w:lineRule="exact"/>
        <w:ind w:left="0" w:leftChars="0" w:right="0" w:rightChars="0"/>
        <w:textAlignment w:val="auto"/>
        <w:rPr>
          <w:rFonts w:hint="eastAsia" w:asciiTheme="minorEastAsia" w:hAnsiTheme="minorEastAsia" w:eastAsiaTheme="minorEastAsia" w:cstheme="minorEastAsia"/>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FZHTK--GBK1-0">
    <w:altName w:val="Courier New"/>
    <w:panose1 w:val="00000000000000000000"/>
    <w:charset w:val="00"/>
    <w:family w:val="auto"/>
    <w:pitch w:val="default"/>
    <w:sig w:usb0="00000000" w:usb1="00000000" w:usb2="00000000" w:usb3="00000000" w:csb0="00000000" w:csb1="00000000"/>
  </w:font>
  <w:font w:name="FZKTK--GBK1-0">
    <w:altName w:val="Courier New"/>
    <w:panose1 w:val="00000000000000000000"/>
    <w:charset w:val="00"/>
    <w:family w:val="auto"/>
    <w:pitch w:val="default"/>
    <w:sig w:usb0="00000000" w:usb1="00000000" w:usb2="00000000" w:usb3="00000000" w:csb0="00000000" w:csb1="00000000"/>
  </w:font>
  <w:font w:name="FZFSK--GBK1-0">
    <w:altName w:val="Courier New"/>
    <w:panose1 w:val="00000000000000000000"/>
    <w:charset w:val="00"/>
    <w:family w:val="auto"/>
    <w:pitch w:val="default"/>
    <w:sig w:usb0="00000000" w:usb1="00000000" w:usb2="00000000" w:usb3="00000000" w:csb0="00000000" w:csb1="00000000"/>
  </w:font>
  <w:font w:name="E-BZ">
    <w:altName w:val="Courier New"/>
    <w:panose1 w:val="00000000000000000000"/>
    <w:charset w:val="00"/>
    <w:family w:val="auto"/>
    <w:pitch w:val="default"/>
    <w:sig w:usb0="00000000" w:usb1="00000000" w:usb2="00000000" w:usb3="00000000" w:csb0="00000000" w:csb1="00000000"/>
  </w:font>
  <w:font w:name="楷体_GB2312">
    <w:panose1 w:val="02010609030101010101"/>
    <w:charset w:val="86"/>
    <w:family w:val="auto"/>
    <w:pitch w:val="default"/>
    <w:sig w:usb0="00000001" w:usb1="080E0000" w:usb2="00000000" w:usb3="00000000" w:csb0="00040000" w:csb1="00000000"/>
  </w:font>
  <w:font w:name="华文楷体">
    <w:altName w:val="楷体_GB2312"/>
    <w:panose1 w:val="00000000000000000000"/>
    <w:charset w:val="00"/>
    <w:family w:val="auto"/>
    <w:pitch w:val="default"/>
    <w:sig w:usb0="00000000" w:usb1="00000000" w:usb2="00000000" w:usb3="00000000" w:csb0="00000000" w:csb1="00000000"/>
  </w:font>
  <w:font w:name="E-BX">
    <w:altName w:val="Courier New"/>
    <w:panose1 w:val="00000000000000000000"/>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Courier New">
    <w:panose1 w:val="02070309020205020404"/>
    <w:charset w:val="00"/>
    <w:family w:val="auto"/>
    <w:pitch w:val="default"/>
    <w:sig w:usb0="00007A87" w:usb1="80000000" w:usb2="00000008"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156567C"/>
    <w:rsid w:val="0156567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0" w:after="0" w:afterAutospacing="0"/>
      <w:ind w:left="0" w:right="0"/>
      <w:jc w:val="left"/>
    </w:pPr>
    <w:rPr>
      <w:rFonts w:hint="eastAsia" w:ascii="宋体" w:hAnsi="宋体" w:eastAsia="宋体" w:cs="宋体"/>
      <w:b/>
      <w:kern w:val="44"/>
      <w:sz w:val="48"/>
      <w:szCs w:val="48"/>
      <w:lang w:val="en-US" w:eastAsia="zh-CN" w:bidi="ar"/>
    </w:rPr>
  </w:style>
  <w:style w:type="paragraph" w:styleId="3">
    <w:name w:val="heading 2"/>
    <w:basedOn w:val="1"/>
    <w:next w:val="1"/>
    <w:unhideWhenUsed/>
    <w:qFormat/>
    <w:uiPriority w:val="0"/>
    <w:pPr>
      <w:shd w:val="clear" w:fill="FFFFFF"/>
      <w:spacing w:before="0" w:beforeAutospacing="0" w:after="0" w:afterAutospacing="0"/>
      <w:ind w:left="0" w:right="0"/>
      <w:jc w:val="left"/>
    </w:pPr>
    <w:rPr>
      <w:rFonts w:hint="eastAsia" w:ascii="宋体" w:hAnsi="宋体" w:eastAsia="宋体" w:cs="宋体"/>
      <w:b/>
      <w:kern w:val="0"/>
      <w:sz w:val="36"/>
      <w:szCs w:val="36"/>
      <w:lang w:val="en-US" w:eastAsia="zh-CN" w:bidi="ar"/>
    </w:rPr>
  </w:style>
  <w:style w:type="paragraph" w:styleId="4">
    <w:name w:val="heading 3"/>
    <w:basedOn w:val="1"/>
    <w:next w:val="1"/>
    <w:unhideWhenUsed/>
    <w:qFormat/>
    <w:uiPriority w:val="0"/>
    <w:pPr>
      <w:spacing w:before="0" w:beforeAutospacing="0" w:after="0" w:afterAutospacing="0"/>
      <w:ind w:left="0" w:right="0"/>
      <w:jc w:val="left"/>
    </w:pPr>
    <w:rPr>
      <w:rFonts w:hint="eastAsia" w:ascii="宋体" w:hAnsi="宋体" w:eastAsia="宋体" w:cs="宋体"/>
      <w:b/>
      <w:kern w:val="0"/>
      <w:sz w:val="27"/>
      <w:szCs w:val="27"/>
      <w:lang w:val="en-US" w:eastAsia="zh-CN" w:bidi="ar"/>
    </w:rPr>
  </w:style>
  <w:style w:type="character" w:default="1" w:styleId="6">
    <w:name w:val="Default Paragraph Font"/>
    <w:semiHidden/>
    <w:uiPriority w:val="0"/>
  </w:style>
  <w:style w:type="table" w:default="1" w:styleId="10">
    <w:name w:val="Normal Table"/>
    <w:semiHidden/>
    <w:uiPriority w:val="0"/>
    <w:tblPr>
      <w:tblLayout w:type="fixed"/>
      <w:tblCellMar>
        <w:top w:w="0" w:type="dxa"/>
        <w:left w:w="108" w:type="dxa"/>
        <w:bottom w:w="0" w:type="dxa"/>
        <w:right w:w="108" w:type="dxa"/>
      </w:tblCellMar>
    </w:tblPr>
  </w:style>
  <w:style w:type="paragraph" w:styleId="5">
    <w:name w:val="Normal (Web)"/>
    <w:basedOn w:val="1"/>
    <w:uiPriority w:val="0"/>
    <w:pPr>
      <w:spacing w:before="0" w:beforeAutospacing="0" w:after="0" w:afterAutospacing="0"/>
      <w:ind w:left="0" w:right="0"/>
      <w:jc w:val="left"/>
    </w:pPr>
    <w:rPr>
      <w:kern w:val="0"/>
      <w:sz w:val="24"/>
      <w:lang w:val="en-US" w:eastAsia="zh-CN" w:bidi="ar"/>
    </w:rPr>
  </w:style>
  <w:style w:type="character" w:styleId="7">
    <w:name w:val="FollowedHyperlink"/>
    <w:basedOn w:val="6"/>
    <w:uiPriority w:val="0"/>
    <w:rPr>
      <w:color w:val="005C81"/>
      <w:u w:val="none"/>
    </w:rPr>
  </w:style>
  <w:style w:type="character" w:styleId="8">
    <w:name w:val="Emphasis"/>
    <w:basedOn w:val="6"/>
    <w:qFormat/>
    <w:uiPriority w:val="0"/>
  </w:style>
  <w:style w:type="character" w:styleId="9">
    <w:name w:val="Hyperlink"/>
    <w:basedOn w:val="6"/>
    <w:uiPriority w:val="0"/>
    <w:rPr>
      <w:color w:val="005C81"/>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2017-05-08T02:28:00Z</dcterms:created>
  <dc:creator>丁杨</dc:creator>
  <cp:lastModifiedBy>丁杨</cp:lastModifiedBy>
  <dcterms:modified xsi:type="dcterms:W3CDTF">2017-05-08T02:30:36Z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2052-10.1.0.6393</vt:lpwstr>
  </property>
</Properties>
</file>