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09" w:rsidRPr="00CD00F9" w:rsidRDefault="00CD00F9" w:rsidP="00CD00F9">
      <w:pPr>
        <w:adjustRightInd w:val="0"/>
        <w:snapToGrid w:val="0"/>
        <w:spacing w:line="600" w:lineRule="exact"/>
        <w:rPr>
          <w:rFonts w:ascii="Times New Roman" w:eastAsia="方正黑体_GBK" w:hAnsi="Times New Roman" w:cs="Times New Roman"/>
          <w:sz w:val="32"/>
          <w:szCs w:val="32"/>
        </w:rPr>
      </w:pPr>
      <w:r w:rsidRPr="00CD00F9">
        <w:rPr>
          <w:rFonts w:ascii="Times New Roman" w:eastAsia="方正黑体_GBK" w:hAnsi="Times New Roman" w:cs="Times New Roman"/>
          <w:sz w:val="32"/>
          <w:szCs w:val="32"/>
        </w:rPr>
        <w:t>附件</w:t>
      </w:r>
      <w:r w:rsidRPr="00CD00F9">
        <w:rPr>
          <w:rFonts w:ascii="Times New Roman" w:eastAsia="方正黑体_GBK" w:hAnsi="Times New Roman" w:cs="Times New Roman"/>
          <w:sz w:val="32"/>
          <w:szCs w:val="32"/>
        </w:rPr>
        <w:t>3</w:t>
      </w: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980955" w:rsidRDefault="00980955" w:rsidP="00885909">
      <w:pPr>
        <w:adjustRightInd w:val="0"/>
        <w:snapToGrid w:val="0"/>
        <w:spacing w:line="600" w:lineRule="exact"/>
        <w:jc w:val="center"/>
        <w:rPr>
          <w:rFonts w:eastAsia="方正小标宋_GBK"/>
          <w:sz w:val="44"/>
          <w:szCs w:val="44"/>
        </w:rPr>
      </w:pPr>
    </w:p>
    <w:p w:rsidR="00885909" w:rsidRPr="00226F98" w:rsidRDefault="00885909" w:rsidP="00885909">
      <w:pPr>
        <w:jc w:val="center"/>
        <w:rPr>
          <w:rFonts w:ascii="方正小标宋简体" w:eastAsia="方正小标宋简体" w:hAnsi="方正小标宋_GBK" w:cs="方正小标宋_GBK"/>
          <w:sz w:val="44"/>
          <w:szCs w:val="44"/>
        </w:rPr>
      </w:pPr>
      <w:r w:rsidRPr="00226F98">
        <w:rPr>
          <w:rFonts w:ascii="方正小标宋简体" w:eastAsia="方正小标宋简体" w:hAnsi="方正小标宋_GBK" w:cs="方正小标宋_GBK" w:hint="eastAsia"/>
          <w:sz w:val="44"/>
          <w:szCs w:val="44"/>
        </w:rPr>
        <w:t>2024年度市教委人文社会科学研究咨政</w:t>
      </w:r>
    </w:p>
    <w:p w:rsidR="00885909" w:rsidRPr="00226F98" w:rsidRDefault="00885909" w:rsidP="00885909">
      <w:pPr>
        <w:jc w:val="center"/>
        <w:rPr>
          <w:rFonts w:ascii="方正小标宋简体" w:eastAsia="方正小标宋简体" w:hAnsi="方正小标宋_GBK" w:cs="方正小标宋_GBK"/>
          <w:sz w:val="44"/>
          <w:szCs w:val="44"/>
        </w:rPr>
      </w:pPr>
      <w:r w:rsidRPr="00226F98">
        <w:rPr>
          <w:rFonts w:ascii="方正小标宋简体" w:eastAsia="方正小标宋简体" w:hAnsi="方正小标宋_GBK" w:cs="方正小标宋_GBK" w:hint="eastAsia"/>
          <w:sz w:val="44"/>
          <w:szCs w:val="44"/>
        </w:rPr>
        <w:t>专项课题指南</w:t>
      </w: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小标宋_GBK"/>
          <w:sz w:val="44"/>
          <w:szCs w:val="44"/>
        </w:rPr>
      </w:pPr>
    </w:p>
    <w:p w:rsidR="00885909" w:rsidRPr="00CD00F9" w:rsidRDefault="00885909" w:rsidP="00885909">
      <w:pPr>
        <w:adjustRightInd w:val="0"/>
        <w:snapToGrid w:val="0"/>
        <w:spacing w:line="600" w:lineRule="exact"/>
        <w:jc w:val="center"/>
        <w:rPr>
          <w:rFonts w:ascii="Times New Roman" w:eastAsia="方正楷体_GBK" w:hAnsi="Times New Roman" w:cs="Times New Roman"/>
          <w:b/>
          <w:bCs/>
          <w:sz w:val="36"/>
          <w:szCs w:val="36"/>
        </w:rPr>
      </w:pPr>
      <w:r w:rsidRPr="00CD00F9">
        <w:rPr>
          <w:rFonts w:ascii="Times New Roman" w:eastAsia="方正楷体_GBK" w:hAnsi="Times New Roman" w:cs="Times New Roman"/>
          <w:b/>
          <w:bCs/>
          <w:sz w:val="36"/>
          <w:szCs w:val="36"/>
        </w:rPr>
        <w:t>2023</w:t>
      </w:r>
      <w:r w:rsidRPr="00CD00F9">
        <w:rPr>
          <w:rFonts w:ascii="Times New Roman" w:eastAsia="方正楷体_GBK" w:hAnsi="Times New Roman" w:cs="Times New Roman"/>
          <w:b/>
          <w:bCs/>
          <w:sz w:val="36"/>
          <w:szCs w:val="36"/>
        </w:rPr>
        <w:t>年</w:t>
      </w:r>
      <w:r w:rsidRPr="00CD00F9">
        <w:rPr>
          <w:rFonts w:ascii="Times New Roman" w:eastAsia="方正楷体_GBK" w:hAnsi="Times New Roman" w:cs="Times New Roman"/>
          <w:b/>
          <w:bCs/>
          <w:sz w:val="36"/>
          <w:szCs w:val="36"/>
        </w:rPr>
        <w:t>1</w:t>
      </w:r>
      <w:r w:rsidR="00CD00F9">
        <w:rPr>
          <w:rFonts w:ascii="Times New Roman" w:eastAsia="方正楷体_GBK" w:hAnsi="Times New Roman" w:cs="Times New Roman"/>
          <w:b/>
          <w:bCs/>
          <w:sz w:val="36"/>
          <w:szCs w:val="36"/>
        </w:rPr>
        <w:t>2</w:t>
      </w:r>
      <w:r w:rsidRPr="00CD00F9">
        <w:rPr>
          <w:rFonts w:ascii="Times New Roman" w:eastAsia="方正楷体_GBK" w:hAnsi="Times New Roman" w:cs="Times New Roman"/>
          <w:b/>
          <w:bCs/>
          <w:sz w:val="36"/>
          <w:szCs w:val="36"/>
        </w:rPr>
        <w:t>月</w:t>
      </w:r>
    </w:p>
    <w:p w:rsidR="00885909" w:rsidRDefault="00885909" w:rsidP="00885909">
      <w:pPr>
        <w:adjustRightInd w:val="0"/>
        <w:snapToGrid w:val="0"/>
        <w:spacing w:line="600" w:lineRule="exact"/>
        <w:jc w:val="center"/>
        <w:rPr>
          <w:rFonts w:eastAsia="方正楷体_GBK"/>
          <w:sz w:val="32"/>
          <w:szCs w:val="32"/>
        </w:rPr>
      </w:pPr>
    </w:p>
    <w:p w:rsidR="00885909" w:rsidRDefault="00885909" w:rsidP="00885909">
      <w:pPr>
        <w:widowControl/>
        <w:adjustRightInd w:val="0"/>
        <w:snapToGrid w:val="0"/>
        <w:spacing w:line="600" w:lineRule="exact"/>
        <w:jc w:val="left"/>
        <w:rPr>
          <w:rFonts w:eastAsia="方正小标宋_GBK"/>
          <w:sz w:val="44"/>
          <w:szCs w:val="44"/>
        </w:rPr>
      </w:pPr>
      <w:r>
        <w:rPr>
          <w:rFonts w:eastAsia="方正小标宋_GBK"/>
          <w:sz w:val="44"/>
          <w:szCs w:val="44"/>
        </w:rPr>
        <w:br w:type="page"/>
      </w:r>
    </w:p>
    <w:p w:rsidR="00885909" w:rsidRDefault="00885909" w:rsidP="00885909">
      <w:pPr>
        <w:adjustRightInd w:val="0"/>
        <w:snapToGrid w:val="0"/>
        <w:spacing w:line="600" w:lineRule="exact"/>
        <w:jc w:val="center"/>
        <w:rPr>
          <w:rFonts w:eastAsia="方正小标宋_GBK"/>
          <w:sz w:val="44"/>
          <w:szCs w:val="44"/>
        </w:rPr>
      </w:pPr>
    </w:p>
    <w:p w:rsidR="00885909" w:rsidRDefault="00885909" w:rsidP="00885909">
      <w:pPr>
        <w:adjustRightInd w:val="0"/>
        <w:snapToGrid w:val="0"/>
        <w:spacing w:line="600" w:lineRule="exact"/>
        <w:jc w:val="center"/>
        <w:rPr>
          <w:rFonts w:eastAsia="方正黑体_GBK"/>
          <w:sz w:val="32"/>
          <w:szCs w:val="32"/>
        </w:rPr>
      </w:pPr>
      <w:r>
        <w:rPr>
          <w:rFonts w:eastAsia="方正黑体_GBK"/>
          <w:sz w:val="32"/>
          <w:szCs w:val="32"/>
        </w:rPr>
        <w:t>说</w:t>
      </w:r>
      <w:r>
        <w:rPr>
          <w:rFonts w:eastAsia="方正黑体_GBK"/>
          <w:sz w:val="32"/>
          <w:szCs w:val="32"/>
        </w:rPr>
        <w:t xml:space="preserve">  </w:t>
      </w:r>
      <w:r>
        <w:rPr>
          <w:rFonts w:eastAsia="方正黑体_GBK"/>
          <w:sz w:val="32"/>
          <w:szCs w:val="32"/>
        </w:rPr>
        <w:t>明</w:t>
      </w:r>
    </w:p>
    <w:p w:rsidR="00885909" w:rsidRPr="00C974BB" w:rsidRDefault="00885909" w:rsidP="00885909">
      <w:pPr>
        <w:adjustRightInd w:val="0"/>
        <w:snapToGrid w:val="0"/>
        <w:spacing w:line="600" w:lineRule="exact"/>
        <w:ind w:firstLineChars="200" w:firstLine="640"/>
        <w:rPr>
          <w:rFonts w:ascii="Times New Roman" w:eastAsia="方正仿宋_GBK" w:hAnsi="Times New Roman" w:cs="Times New Roman"/>
          <w:sz w:val="32"/>
          <w:szCs w:val="32"/>
        </w:rPr>
      </w:pPr>
      <w:r w:rsidRPr="00C974BB">
        <w:rPr>
          <w:rFonts w:ascii="Times New Roman" w:eastAsia="方正仿宋_GBK" w:hAnsi="Times New Roman" w:cs="Times New Roman"/>
          <w:sz w:val="32"/>
          <w:szCs w:val="32"/>
        </w:rPr>
        <w:t>1.</w:t>
      </w:r>
      <w:r w:rsidRPr="00C974BB">
        <w:rPr>
          <w:rFonts w:ascii="Times New Roman" w:eastAsia="方正仿宋_GBK" w:hAnsi="Times New Roman" w:cs="Times New Roman"/>
          <w:sz w:val="32"/>
          <w:szCs w:val="32"/>
        </w:rPr>
        <w:t>本</w:t>
      </w:r>
      <w:r w:rsidRPr="00C974BB">
        <w:rPr>
          <w:rFonts w:ascii="Times New Roman" w:eastAsia="方正仿宋_GBK" w:hAnsi="Times New Roman" w:cs="Times New Roman"/>
          <w:sz w:val="32"/>
          <w:szCs w:val="32"/>
        </w:rPr>
        <w:t>“</w:t>
      </w:r>
      <w:r w:rsidRPr="00C974BB">
        <w:rPr>
          <w:rFonts w:ascii="Times New Roman" w:eastAsia="方正仿宋_GBK" w:hAnsi="Times New Roman" w:cs="Times New Roman"/>
          <w:sz w:val="32"/>
          <w:szCs w:val="32"/>
        </w:rPr>
        <w:t>课题指南</w:t>
      </w:r>
      <w:r w:rsidRPr="00C974BB">
        <w:rPr>
          <w:rFonts w:ascii="Times New Roman" w:eastAsia="方正仿宋_GBK" w:hAnsi="Times New Roman" w:cs="Times New Roman"/>
          <w:sz w:val="32"/>
          <w:szCs w:val="32"/>
        </w:rPr>
        <w:t>”</w:t>
      </w:r>
      <w:r w:rsidRPr="00C974BB">
        <w:rPr>
          <w:rFonts w:ascii="Times New Roman" w:eastAsia="方正仿宋_GBK" w:hAnsi="Times New Roman" w:cs="Times New Roman"/>
          <w:sz w:val="32"/>
          <w:szCs w:val="32"/>
        </w:rPr>
        <w:t>列出的教育决策咨政研究专项选题，由市教委相关处室针对当前我市教育事业改革发展中亟待解决的重点、难点问题，结合年度工作重点任务拟定。</w:t>
      </w:r>
    </w:p>
    <w:p w:rsidR="00885909" w:rsidRPr="00C974BB" w:rsidRDefault="00885909" w:rsidP="00885909">
      <w:pPr>
        <w:adjustRightInd w:val="0"/>
        <w:snapToGrid w:val="0"/>
        <w:spacing w:line="600" w:lineRule="exact"/>
        <w:ind w:firstLineChars="200" w:firstLine="640"/>
        <w:rPr>
          <w:rFonts w:ascii="Times New Roman" w:eastAsia="方正仿宋_GBK" w:hAnsi="Times New Roman" w:cs="Times New Roman"/>
          <w:sz w:val="32"/>
          <w:szCs w:val="32"/>
        </w:rPr>
      </w:pPr>
      <w:r w:rsidRPr="00C974BB">
        <w:rPr>
          <w:rFonts w:ascii="Times New Roman" w:eastAsia="方正仿宋_GBK" w:hAnsi="Times New Roman" w:cs="Times New Roman"/>
          <w:sz w:val="32"/>
          <w:szCs w:val="32"/>
        </w:rPr>
        <w:t>2.</w:t>
      </w:r>
      <w:r w:rsidRPr="00C974BB">
        <w:rPr>
          <w:rFonts w:ascii="Times New Roman" w:eastAsia="方正仿宋_GBK" w:hAnsi="Times New Roman" w:cs="Times New Roman"/>
          <w:sz w:val="32"/>
          <w:szCs w:val="32"/>
        </w:rPr>
        <w:t>申报本专项课题只能从指南列出的课题中选择一个对标进行申报。申报人应认真阅读选题指南，按照课题指定的研究任务要求，从研究咨政的角度出发，有针对性地撰写申报书。</w:t>
      </w:r>
    </w:p>
    <w:p w:rsidR="00885909" w:rsidRPr="00C974BB" w:rsidRDefault="00885909" w:rsidP="00885909">
      <w:pPr>
        <w:adjustRightInd w:val="0"/>
        <w:snapToGrid w:val="0"/>
        <w:spacing w:line="600" w:lineRule="exact"/>
        <w:ind w:firstLineChars="200" w:firstLine="640"/>
        <w:rPr>
          <w:rFonts w:ascii="Times New Roman" w:eastAsia="方正仿宋_GBK" w:hAnsi="Times New Roman" w:cs="Times New Roman"/>
          <w:sz w:val="32"/>
          <w:szCs w:val="32"/>
        </w:rPr>
      </w:pPr>
      <w:r w:rsidRPr="00C974BB">
        <w:rPr>
          <w:rFonts w:ascii="Times New Roman" w:eastAsia="方正仿宋_GBK" w:hAnsi="Times New Roman" w:cs="Times New Roman"/>
          <w:sz w:val="32"/>
          <w:szCs w:val="32"/>
        </w:rPr>
        <w:t>3.</w:t>
      </w:r>
      <w:r w:rsidRPr="00C974BB">
        <w:rPr>
          <w:rFonts w:ascii="Times New Roman" w:eastAsia="方正仿宋_GBK" w:hAnsi="Times New Roman" w:cs="Times New Roman"/>
          <w:sz w:val="32"/>
          <w:szCs w:val="32"/>
        </w:rPr>
        <w:t>专项课题立项后，将逐一与相关业务处室沟通，议定项目合同书具体条款，确保咨政建言作用发挥。</w:t>
      </w:r>
    </w:p>
    <w:p w:rsidR="00885909" w:rsidRPr="00C974BB" w:rsidRDefault="00885909" w:rsidP="00885909">
      <w:pPr>
        <w:adjustRightInd w:val="0"/>
        <w:snapToGrid w:val="0"/>
        <w:spacing w:line="600" w:lineRule="exact"/>
        <w:ind w:firstLineChars="200" w:firstLine="640"/>
        <w:rPr>
          <w:rFonts w:ascii="Times New Roman" w:eastAsia="方正仿宋_GBK" w:hAnsi="Times New Roman" w:cs="Times New Roman"/>
          <w:sz w:val="32"/>
          <w:szCs w:val="32"/>
        </w:rPr>
      </w:pPr>
      <w:r w:rsidRPr="00C974BB">
        <w:rPr>
          <w:rFonts w:ascii="Times New Roman" w:eastAsia="方正仿宋_GBK" w:hAnsi="Times New Roman" w:cs="Times New Roman"/>
          <w:sz w:val="32"/>
          <w:szCs w:val="32"/>
        </w:rPr>
        <w:t>4.</w:t>
      </w:r>
      <w:r w:rsidRPr="00C974BB">
        <w:rPr>
          <w:rFonts w:ascii="Times New Roman" w:eastAsia="方正仿宋_GBK" w:hAnsi="Times New Roman" w:cs="Times New Roman"/>
          <w:sz w:val="32"/>
          <w:szCs w:val="32"/>
        </w:rPr>
        <w:t>课题研究过程中应严守工作纪律。专项课题研究成果一般不公开发表，确需公开发表的成果、数据等须报业务主管部门审核同意后方可公开发表。</w:t>
      </w:r>
    </w:p>
    <w:p w:rsidR="00885909" w:rsidRPr="00C974BB" w:rsidRDefault="00885909" w:rsidP="00885909">
      <w:pPr>
        <w:adjustRightInd w:val="0"/>
        <w:snapToGrid w:val="0"/>
        <w:spacing w:line="600" w:lineRule="exact"/>
        <w:ind w:firstLineChars="200" w:firstLine="640"/>
        <w:rPr>
          <w:rFonts w:ascii="Times New Roman" w:eastAsia="方正仿宋_GBK" w:hAnsi="Times New Roman" w:cs="Times New Roman"/>
          <w:sz w:val="32"/>
          <w:szCs w:val="32"/>
        </w:rPr>
      </w:pPr>
      <w:r w:rsidRPr="00C974BB">
        <w:rPr>
          <w:rFonts w:ascii="Times New Roman" w:eastAsia="方正仿宋_GBK" w:hAnsi="Times New Roman" w:cs="Times New Roman"/>
          <w:sz w:val="32"/>
          <w:szCs w:val="32"/>
        </w:rPr>
        <w:t>5.</w:t>
      </w:r>
      <w:r w:rsidRPr="00C974BB">
        <w:rPr>
          <w:rFonts w:ascii="Times New Roman" w:eastAsia="方正仿宋_GBK" w:hAnsi="Times New Roman" w:cs="Times New Roman"/>
          <w:sz w:val="32"/>
          <w:szCs w:val="32"/>
        </w:rPr>
        <w:t>获得市级以上领导批示肯定或被市教委采纳情况将作为结项验收的重要依据。</w:t>
      </w:r>
    </w:p>
    <w:p w:rsidR="001565C7" w:rsidRDefault="00885909" w:rsidP="00885909">
      <w:pPr>
        <w:spacing w:line="600" w:lineRule="exact"/>
        <w:ind w:firstLineChars="200" w:firstLine="640"/>
        <w:rPr>
          <w:rFonts w:ascii="Times New Roman" w:eastAsia="方正仿宋_GBK" w:hAnsi="Times New Roman" w:cs="Times New Roman"/>
          <w:sz w:val="32"/>
          <w:szCs w:val="32"/>
        </w:rPr>
      </w:pPr>
      <w:r w:rsidRPr="00885909">
        <w:rPr>
          <w:rFonts w:ascii="Times New Roman" w:eastAsia="方正仿宋_GBK" w:hAnsi="Times New Roman" w:cs="Times New Roman"/>
          <w:sz w:val="32"/>
          <w:szCs w:val="32"/>
        </w:rPr>
        <w:br w:type="page"/>
      </w:r>
    </w:p>
    <w:p w:rsidR="001565C7" w:rsidRDefault="001565C7" w:rsidP="00C974BB">
      <w:pPr>
        <w:spacing w:line="600" w:lineRule="exact"/>
        <w:ind w:firstLineChars="200" w:firstLine="640"/>
        <w:rPr>
          <w:rFonts w:ascii="Times New Roman" w:eastAsia="方正黑体_GBK" w:hAnsi="Times New Roman" w:cs="Times New Roman"/>
          <w:sz w:val="32"/>
          <w:szCs w:val="32"/>
        </w:rPr>
      </w:pPr>
      <w:r w:rsidRPr="001565C7">
        <w:rPr>
          <w:rFonts w:ascii="Times New Roman" w:eastAsia="方正黑体_GBK" w:hAnsi="Times New Roman" w:cs="Times New Roman"/>
          <w:sz w:val="32"/>
          <w:szCs w:val="32"/>
        </w:rPr>
        <w:lastRenderedPageBreak/>
        <w:t>1.</w:t>
      </w:r>
      <w:r w:rsidRPr="001565C7">
        <w:rPr>
          <w:rFonts w:ascii="Times New Roman" w:eastAsia="方正黑体_GBK" w:hAnsi="Times New Roman" w:cs="Times New Roman"/>
          <w:sz w:val="32"/>
          <w:szCs w:val="32"/>
        </w:rPr>
        <w:t>中小学师生数字素养提升行动研究</w:t>
      </w:r>
    </w:p>
    <w:p w:rsidR="001565C7" w:rsidRPr="001565C7" w:rsidRDefault="001565C7" w:rsidP="00C974BB">
      <w:pPr>
        <w:spacing w:line="600" w:lineRule="exact"/>
        <w:ind w:firstLineChars="200" w:firstLine="640"/>
        <w:rPr>
          <w:rFonts w:ascii="Times New Roman" w:eastAsia="方正仿宋_GBK" w:hAnsi="Times New Roman" w:cs="Times New Roman"/>
          <w:kern w:val="0"/>
          <w:sz w:val="32"/>
          <w:szCs w:val="32"/>
        </w:rPr>
      </w:pPr>
      <w:r w:rsidRPr="001565C7">
        <w:rPr>
          <w:rFonts w:ascii="Times New Roman" w:eastAsia="方正仿宋_GBK" w:hAnsi="Times New Roman" w:cs="Times New Roman" w:hint="eastAsia"/>
          <w:kern w:val="0"/>
          <w:sz w:val="32"/>
          <w:szCs w:val="32"/>
        </w:rPr>
        <w:t>以习近平同志为核心的党中央高度重视数字中国建设，将“数字中国”写入党和国家纲领性文件，把发展数字经济上升为国家战略。</w:t>
      </w:r>
      <w:r w:rsidRPr="001565C7">
        <w:rPr>
          <w:rFonts w:ascii="Times New Roman" w:eastAsia="方正仿宋_GBK" w:hAnsi="Times New Roman" w:cs="Times New Roman"/>
          <w:kern w:val="0"/>
          <w:sz w:val="32"/>
          <w:szCs w:val="32"/>
        </w:rPr>
        <w:t>2023</w:t>
      </w:r>
      <w:r w:rsidRPr="001565C7">
        <w:rPr>
          <w:rFonts w:ascii="Times New Roman" w:eastAsia="方正仿宋_GBK" w:hAnsi="Times New Roman" w:cs="Times New Roman"/>
          <w:kern w:val="0"/>
          <w:sz w:val="32"/>
          <w:szCs w:val="32"/>
        </w:rPr>
        <w:t>年，中共中央、国务院印发《数字中国建设整体布局规划》，提出数字中国建设的整体框架。党的二十大报告对推进教育数字化，建设全民终身学习的学习型社会、学习型大国，作出了战略安排。推动教育的数字化转型，加强培养学生的数字素养成为国际组织和世界各国教育改革的重要趋势。本研究</w:t>
      </w:r>
      <w:r>
        <w:rPr>
          <w:rFonts w:ascii="Times New Roman" w:eastAsia="方正仿宋_GBK" w:hAnsi="Times New Roman" w:cs="Times New Roman" w:hint="eastAsia"/>
          <w:kern w:val="0"/>
          <w:sz w:val="32"/>
          <w:szCs w:val="32"/>
        </w:rPr>
        <w:t>旨在</w:t>
      </w:r>
      <w:r w:rsidRPr="001565C7">
        <w:rPr>
          <w:rFonts w:ascii="Times New Roman" w:eastAsia="方正仿宋_GBK" w:hAnsi="Times New Roman" w:cs="Times New Roman"/>
          <w:kern w:val="0"/>
          <w:sz w:val="32"/>
          <w:szCs w:val="32"/>
        </w:rPr>
        <w:t>根据《提升全民数字素养与技能行动纲要》《教师数字素养》教育行业标准等</w:t>
      </w:r>
      <w:r>
        <w:rPr>
          <w:rFonts w:ascii="Times New Roman" w:eastAsia="方正仿宋_GBK" w:hAnsi="Times New Roman" w:cs="Times New Roman"/>
          <w:kern w:val="0"/>
          <w:sz w:val="32"/>
          <w:szCs w:val="32"/>
        </w:rPr>
        <w:t>，厘清适合重庆市情的数字素养</w:t>
      </w:r>
      <w:r w:rsidRPr="001565C7">
        <w:rPr>
          <w:rFonts w:ascii="Times New Roman" w:eastAsia="方正仿宋_GBK" w:hAnsi="Times New Roman" w:cs="Times New Roman"/>
          <w:kern w:val="0"/>
          <w:sz w:val="32"/>
          <w:szCs w:val="32"/>
        </w:rPr>
        <w:t>内涵，明晰中小学师生数字素</w:t>
      </w:r>
      <w:r w:rsidRPr="001565C7">
        <w:rPr>
          <w:rFonts w:ascii="Times New Roman" w:eastAsia="方正仿宋_GBK" w:hAnsi="Times New Roman" w:cs="Times New Roman" w:hint="eastAsia"/>
          <w:kern w:val="0"/>
          <w:sz w:val="32"/>
          <w:szCs w:val="32"/>
        </w:rPr>
        <w:t>养框架和具体要素，了解当前重庆中小学师生数字素养现状、存在的主要问题和不足，有针对性的提出对策建议，为全面提升省域中小学师生数字素养提供决策服务，助力全市教育数字化转型。</w:t>
      </w:r>
    </w:p>
    <w:p w:rsidR="001565C7" w:rsidRPr="001565C7" w:rsidRDefault="001565C7" w:rsidP="00C974BB">
      <w:pPr>
        <w:spacing w:line="600" w:lineRule="exact"/>
        <w:ind w:firstLineChars="200" w:firstLine="640"/>
        <w:rPr>
          <w:rFonts w:ascii="Times New Roman" w:eastAsia="方正仿宋_GBK" w:hAnsi="Times New Roman" w:cs="Times New Roman"/>
          <w:kern w:val="0"/>
          <w:sz w:val="32"/>
          <w:szCs w:val="32"/>
        </w:rPr>
      </w:pPr>
      <w:r w:rsidRPr="001565C7">
        <w:rPr>
          <w:rFonts w:ascii="Times New Roman" w:eastAsia="方正仿宋_GBK" w:hAnsi="Times New Roman" w:cs="Times New Roman" w:hint="eastAsia"/>
          <w:kern w:val="0"/>
          <w:sz w:val="32"/>
          <w:szCs w:val="32"/>
        </w:rPr>
        <w:t>申报人应熟悉数字教育工作，参与过相关市级文件等起草工作，对数字教育研究有一定的前期积累。</w:t>
      </w:r>
    </w:p>
    <w:p w:rsidR="001565C7" w:rsidRPr="001565C7" w:rsidRDefault="001565C7" w:rsidP="00C974BB">
      <w:pPr>
        <w:spacing w:line="600" w:lineRule="exact"/>
        <w:ind w:firstLineChars="200" w:firstLine="640"/>
        <w:rPr>
          <w:rFonts w:ascii="Times New Roman" w:eastAsia="方正仿宋_GBK" w:hAnsi="Times New Roman" w:cs="Times New Roman"/>
          <w:kern w:val="0"/>
          <w:sz w:val="32"/>
          <w:szCs w:val="32"/>
        </w:rPr>
      </w:pPr>
      <w:r w:rsidRPr="001565C7">
        <w:rPr>
          <w:rFonts w:ascii="Times New Roman" w:eastAsia="方正仿宋_GBK" w:hAnsi="Times New Roman" w:cs="Times New Roman" w:hint="eastAsia"/>
          <w:kern w:val="0"/>
          <w:sz w:val="32"/>
          <w:szCs w:val="32"/>
        </w:rPr>
        <w:t>预期成果形式：调研报告或资政报告；完成时限：</w:t>
      </w:r>
      <w:r w:rsidRPr="001565C7">
        <w:rPr>
          <w:rFonts w:ascii="Times New Roman" w:eastAsia="方正仿宋_GBK" w:hAnsi="Times New Roman" w:cs="Times New Roman"/>
          <w:kern w:val="0"/>
          <w:sz w:val="32"/>
          <w:szCs w:val="32"/>
        </w:rPr>
        <w:t>2024</w:t>
      </w:r>
      <w:r w:rsidRPr="001565C7">
        <w:rPr>
          <w:rFonts w:ascii="Times New Roman" w:eastAsia="方正仿宋_GBK" w:hAnsi="Times New Roman" w:cs="Times New Roman"/>
          <w:kern w:val="0"/>
          <w:sz w:val="32"/>
          <w:szCs w:val="32"/>
        </w:rPr>
        <w:t>年</w:t>
      </w:r>
      <w:r w:rsidRPr="001565C7">
        <w:rPr>
          <w:rFonts w:ascii="Times New Roman" w:eastAsia="方正仿宋_GBK" w:hAnsi="Times New Roman" w:cs="Times New Roman"/>
          <w:kern w:val="0"/>
          <w:sz w:val="32"/>
          <w:szCs w:val="32"/>
        </w:rPr>
        <w:t>12</w:t>
      </w:r>
      <w:r w:rsidRPr="001565C7">
        <w:rPr>
          <w:rFonts w:ascii="Times New Roman" w:eastAsia="方正仿宋_GBK" w:hAnsi="Times New Roman" w:cs="Times New Roman"/>
          <w:kern w:val="0"/>
          <w:sz w:val="32"/>
          <w:szCs w:val="32"/>
        </w:rPr>
        <w:t>月。</w:t>
      </w:r>
    </w:p>
    <w:p w:rsidR="00885909" w:rsidRPr="00885909" w:rsidRDefault="00577470" w:rsidP="00C974BB">
      <w:pPr>
        <w:spacing w:line="600" w:lineRule="exact"/>
        <w:ind w:firstLineChars="200" w:firstLine="640"/>
        <w:rPr>
          <w:rFonts w:ascii="Times New Roman" w:eastAsia="方正黑体_GBK" w:hAnsi="Times New Roman" w:cs="Times New Roman"/>
          <w:kern w:val="0"/>
          <w:sz w:val="32"/>
          <w:szCs w:val="32"/>
        </w:rPr>
      </w:pPr>
      <w:r>
        <w:rPr>
          <w:rFonts w:ascii="Times New Roman" w:eastAsia="方正黑体_GBK" w:hAnsi="Times New Roman" w:cs="Times New Roman"/>
          <w:sz w:val="32"/>
          <w:szCs w:val="32"/>
        </w:rPr>
        <w:t>2</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kern w:val="0"/>
          <w:sz w:val="32"/>
          <w:szCs w:val="32"/>
        </w:rPr>
        <w:t>职业教育混合所有制改革研究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本项目旨在贯彻落实习近平总书记关于教育的重要论述，特别是关于职业教育的重要指示精神，贯彻落实中央决策部署及教育部工作要求，积极探索混合所有制改革，加快</w:t>
      </w:r>
      <w:r w:rsidRPr="00885909">
        <w:rPr>
          <w:rFonts w:ascii="Times New Roman" w:eastAsia="方正仿宋_GBK" w:hAnsi="Times New Roman" w:cs="Times New Roman"/>
          <w:kern w:val="0"/>
          <w:sz w:val="32"/>
          <w:szCs w:val="32"/>
        </w:rPr>
        <w:lastRenderedPageBreak/>
        <w:t>构建职普融通、产教融合、科教融汇的现代职业教育体系，推动形成政府统筹管理、行业企业积极举办、社会力量深度参与的多元办学格局，集聚职业教育改革发展合力，更好地服务学生全面成长成才和经济社会发展，为在新时代新征程全面建设社会主义现代化新重庆、推动成渝地区双城经济圈建设走深走实塑造新动能新优势。</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申报人应熟悉职业教育工作，参与过市级及以上职业教育改革相关文件制度等起草工作，对职业教育改革工作研究有一定的前期积累。</w:t>
      </w:r>
    </w:p>
    <w:p w:rsidR="00885909" w:rsidRPr="00885909" w:rsidRDefault="00885909" w:rsidP="00C974BB">
      <w:pPr>
        <w:adjustRightInd w:val="0"/>
        <w:snapToGrid w:val="0"/>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577470"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3</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构建新时代大学生日常思想政治教育工作质量评价体系研究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本项目旨在贯彻落实习近平总书记关于高校思想政治工作的重要论述，贯彻落实中央决策部署及教育部工作要求，深入调查研究我市大学生日常思想政治教育工作现状、存在的困难及问题，紧扣</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立德树人</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根本任务，聚焦大学生成长发展，构建以</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大学生成长发展</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为核心的日常思想政治教育质量评价体系，为思想政治教育质量评价提供心理学、教育学等学科支撑，提出有针对性的决策建议，推动大学生日常思想政治教育质量向纵深发展，提高高校思想政治教育工作的针对性和有效性。</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申报人应熟悉高校大学生日常思想政治教育和学风建设工作，具有参与学生日常思想政治教育工作相关市级人文</w:t>
      </w:r>
      <w:r w:rsidRPr="00885909">
        <w:rPr>
          <w:rFonts w:ascii="Times New Roman" w:eastAsia="方正仿宋_GBK" w:hAnsi="Times New Roman" w:cs="Times New Roman"/>
          <w:kern w:val="0"/>
          <w:sz w:val="32"/>
          <w:szCs w:val="32"/>
        </w:rPr>
        <w:lastRenderedPageBreak/>
        <w:t>社科项目的研究经历，对思想政治教育研究有一定的前期积累。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预期成果形式：调研报告及决策咨询报告；完成时限：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577470"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4</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校园未成年人性侵预防机制建设研究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本项目旨在贯彻落实教育部颁发的《未成年人学校保护规定》工作要求，深入调查研究我市校园未成年人性侵预防机制建设工作现状，围绕当前存在的重点问题，提出有针对性的决策建议。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申报人应对校园未成年人性侵研究有一定的前期积累，参与过法律法规或相关文件制度等起草工作。</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577470"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5</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推进紧密型集团化办学加快缩小校际差距的对策研究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紧密型集团化办学是缩小校际办学差距、缓解</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择校焦虑</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的治本之策。本项目旨在通过深入调查研究我市城市学校特别是中心城区学校集团化办学现状与问题，提出紧密型集团化办学缩小校际差距的对策建议。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申报人应对义务教育改革发展有一定的研究基础，参与过义务教育重要文稿、重大政策起草等工作。</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6</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全市各级各类学校教育事业发展统计分析研究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lastRenderedPageBreak/>
        <w:t>本项目旨在贯彻落实习近平总书记关于教育事业发展的重要论述，贯彻落实教育部对教育统计的工作要求，深入调查研究我市各级各类学校教育事业发展状况，为教育行政部门制定政策规划、督查工作进展、评价发展水平等提供决策依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申报人应熟悉教育统计工作，参与过教育统计核查分析、教育统计信息摘要编制、发展统计简况编制工作，对教育事业发展分析研究有一定的前期积累。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预期成果形式：全市教育事业发展报告、区县教育事业发展报告、全市教育统计信息摘要、全市教育事业发展统计简况；完成时限：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8</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7</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科学合理确定高等学校办学规模、调整优化办学结构的对策研究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本项目旨在贯彻落实习近平总书记关于高等教育发展的重要论述，贯彻落实《教育部</w:t>
      </w:r>
      <w:r w:rsidRPr="00885909">
        <w:rPr>
          <w:rFonts w:ascii="Times New Roman" w:eastAsia="方正仿宋_GBK" w:hAnsi="Times New Roman" w:cs="Times New Roman"/>
          <w:kern w:val="0"/>
          <w:sz w:val="32"/>
          <w:szCs w:val="32"/>
        </w:rPr>
        <w:t xml:space="preserve"> </w:t>
      </w:r>
      <w:r w:rsidRPr="00885909">
        <w:rPr>
          <w:rFonts w:ascii="Times New Roman" w:eastAsia="方正仿宋_GBK" w:hAnsi="Times New Roman" w:cs="Times New Roman"/>
          <w:kern w:val="0"/>
          <w:sz w:val="32"/>
          <w:szCs w:val="32"/>
        </w:rPr>
        <w:t>国家发展改革委关于科学合理确定高等学校办学规模</w:t>
      </w:r>
      <w:r w:rsidRPr="00885909">
        <w:rPr>
          <w:rFonts w:ascii="Times New Roman" w:eastAsia="方正仿宋_GBK" w:hAnsi="Times New Roman" w:cs="Times New Roman"/>
          <w:kern w:val="0"/>
          <w:sz w:val="32"/>
          <w:szCs w:val="32"/>
        </w:rPr>
        <w:t xml:space="preserve"> </w:t>
      </w:r>
      <w:r w:rsidRPr="00885909">
        <w:rPr>
          <w:rFonts w:ascii="Times New Roman" w:eastAsia="方正仿宋_GBK" w:hAnsi="Times New Roman" w:cs="Times New Roman"/>
          <w:kern w:val="0"/>
          <w:sz w:val="32"/>
          <w:szCs w:val="32"/>
        </w:rPr>
        <w:t>调整优化办学结构的指导意见》，深入调查研究我市高等学校办学规模和办学结构现状、存在的问题，并针对如何推动科学合理确定我市高等学校办学规模、调整优化办学结构，实现从规模向内涵、从量变向质变的</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跃升</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，不断调整优化办学结构，大力提升高等教育服务国家战略和重庆经济社会高质量发展能力，提出有针对性的决策建议。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申报人应熟悉高校设置和办学规模与办学结构相关工</w:t>
      </w:r>
      <w:r w:rsidRPr="00885909">
        <w:rPr>
          <w:rFonts w:ascii="Times New Roman" w:eastAsia="方正仿宋_GBK" w:hAnsi="Times New Roman" w:cs="Times New Roman"/>
          <w:kern w:val="0"/>
          <w:sz w:val="32"/>
          <w:szCs w:val="32"/>
        </w:rPr>
        <w:lastRenderedPageBreak/>
        <w:t>作，参与过高校设置与办学结构调整相关文件制度等起草工作，对高等学校办学规模、办学结构研究有一定的前期积累。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114065" w:rsidRPr="00114065"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8</w:t>
      </w:r>
      <w:r w:rsidR="00885909" w:rsidRPr="00885909">
        <w:rPr>
          <w:rFonts w:ascii="Times New Roman" w:eastAsia="方正黑体_GBK" w:hAnsi="Times New Roman" w:cs="Times New Roman"/>
          <w:sz w:val="32"/>
          <w:szCs w:val="32"/>
        </w:rPr>
        <w:t>.</w:t>
      </w:r>
      <w:r w:rsidR="00114065" w:rsidRPr="00114065">
        <w:rPr>
          <w:rFonts w:ascii="Times New Roman" w:eastAsia="方正黑体_GBK" w:hAnsi="Times New Roman" w:cs="Times New Roman" w:hint="eastAsia"/>
          <w:sz w:val="32"/>
          <w:szCs w:val="32"/>
        </w:rPr>
        <w:t>人口新形势下重庆市教育发展规划与政策研究</w:t>
      </w:r>
    </w:p>
    <w:p w:rsidR="00114065" w:rsidRPr="00114065" w:rsidRDefault="00114065" w:rsidP="00C974BB">
      <w:pPr>
        <w:spacing w:line="600" w:lineRule="exact"/>
        <w:ind w:firstLineChars="200" w:firstLine="640"/>
        <w:rPr>
          <w:rFonts w:ascii="Times New Roman" w:eastAsia="方正仿宋_GBK" w:hAnsi="Times New Roman" w:cs="Times New Roman"/>
          <w:kern w:val="0"/>
          <w:sz w:val="32"/>
          <w:szCs w:val="32"/>
        </w:rPr>
      </w:pPr>
      <w:r w:rsidRPr="00114065">
        <w:rPr>
          <w:rFonts w:ascii="Times New Roman" w:eastAsia="方正仿宋_GBK" w:hAnsi="Times New Roman" w:cs="Times New Roman" w:hint="eastAsia"/>
          <w:kern w:val="0"/>
          <w:sz w:val="32"/>
          <w:szCs w:val="32"/>
        </w:rPr>
        <w:t>本项目旨在深入研究未来我市的人口变化趋势与各级各类教育的系统应对，</w:t>
      </w:r>
      <w:r w:rsidRPr="006171C6">
        <w:rPr>
          <w:rFonts w:ascii="Times New Roman" w:eastAsia="方正仿宋_GBK" w:hAnsi="Times New Roman" w:cs="Times New Roman" w:hint="eastAsia"/>
          <w:kern w:val="0"/>
          <w:sz w:val="32"/>
          <w:szCs w:val="32"/>
        </w:rPr>
        <w:t>科学预测</w:t>
      </w:r>
      <w:r w:rsidR="006171C6">
        <w:rPr>
          <w:rFonts w:ascii="Times New Roman" w:eastAsia="方正仿宋_GBK" w:hAnsi="Times New Roman" w:cs="Times New Roman" w:hint="eastAsia"/>
          <w:kern w:val="0"/>
          <w:sz w:val="32"/>
          <w:szCs w:val="32"/>
        </w:rPr>
        <w:t>目前</w:t>
      </w:r>
      <w:bookmarkStart w:id="0" w:name="_GoBack"/>
      <w:bookmarkEnd w:id="0"/>
      <w:r w:rsidRPr="006171C6">
        <w:rPr>
          <w:rFonts w:ascii="Times New Roman" w:eastAsia="方正仿宋_GBK" w:hAnsi="Times New Roman" w:cs="Times New Roman" w:hint="eastAsia"/>
          <w:kern w:val="0"/>
          <w:sz w:val="32"/>
          <w:szCs w:val="32"/>
        </w:rPr>
        <w:t>至</w:t>
      </w:r>
      <w:r w:rsidRPr="006171C6">
        <w:rPr>
          <w:rFonts w:ascii="Times New Roman" w:eastAsia="方正仿宋_GBK" w:hAnsi="Times New Roman" w:cs="Times New Roman"/>
          <w:kern w:val="0"/>
          <w:sz w:val="32"/>
          <w:szCs w:val="32"/>
        </w:rPr>
        <w:t>2035</w:t>
      </w:r>
      <w:r w:rsidRPr="006171C6">
        <w:rPr>
          <w:rFonts w:ascii="Times New Roman" w:eastAsia="方正仿宋_GBK" w:hAnsi="Times New Roman" w:cs="Times New Roman"/>
          <w:kern w:val="0"/>
          <w:sz w:val="32"/>
          <w:szCs w:val="32"/>
        </w:rPr>
        <w:t>年</w:t>
      </w:r>
      <w:r w:rsidRPr="00114065">
        <w:rPr>
          <w:rFonts w:ascii="Times New Roman" w:eastAsia="方正仿宋_GBK" w:hAnsi="Times New Roman" w:cs="Times New Roman"/>
          <w:kern w:val="0"/>
          <w:sz w:val="32"/>
          <w:szCs w:val="32"/>
        </w:rPr>
        <w:t>人口结构变化的基本态势与主要特征，系统设计我市各级各类教育发展规划与匹配政策，至少包含学位需求、区域布局、类型结构、师资需求、资源配置及育人质量标准等内容，积极应对少子化、城镇化、老龄化趋势与人口高质量发展要求。通过教育的主动变革与前瞻布局，顺应人口发展新形势，推动人口高质量发展。</w:t>
      </w:r>
    </w:p>
    <w:p w:rsidR="00114065" w:rsidRPr="00114065" w:rsidRDefault="00114065" w:rsidP="00C974BB">
      <w:pPr>
        <w:spacing w:line="600" w:lineRule="exact"/>
        <w:ind w:firstLineChars="200" w:firstLine="640"/>
        <w:rPr>
          <w:rFonts w:ascii="Times New Roman" w:eastAsia="方正仿宋_GBK" w:hAnsi="Times New Roman" w:cs="Times New Roman"/>
          <w:kern w:val="0"/>
          <w:sz w:val="32"/>
          <w:szCs w:val="32"/>
        </w:rPr>
      </w:pPr>
      <w:r w:rsidRPr="00114065">
        <w:rPr>
          <w:rFonts w:ascii="Times New Roman" w:eastAsia="方正仿宋_GBK" w:hAnsi="Times New Roman" w:cs="Times New Roman" w:hint="eastAsia"/>
          <w:kern w:val="0"/>
          <w:sz w:val="32"/>
          <w:szCs w:val="32"/>
        </w:rPr>
        <w:t>申报人应具有统计学背景，熟悉教育发展规划，对教育发展规划编制有研究基础或工作积累。</w:t>
      </w:r>
    </w:p>
    <w:p w:rsidR="006B1ADB" w:rsidRDefault="00114065" w:rsidP="00C974BB">
      <w:pPr>
        <w:spacing w:line="600" w:lineRule="exact"/>
        <w:ind w:firstLineChars="200" w:firstLine="640"/>
        <w:rPr>
          <w:rFonts w:ascii="Times New Roman" w:eastAsia="方正仿宋_GBK" w:hAnsi="Times New Roman" w:cs="Times New Roman"/>
          <w:kern w:val="0"/>
          <w:sz w:val="32"/>
          <w:szCs w:val="32"/>
        </w:rPr>
      </w:pPr>
      <w:r w:rsidRPr="00114065">
        <w:rPr>
          <w:rFonts w:ascii="Times New Roman" w:eastAsia="方正仿宋_GBK" w:hAnsi="Times New Roman" w:cs="Times New Roman" w:hint="eastAsia"/>
          <w:kern w:val="0"/>
          <w:sz w:val="32"/>
          <w:szCs w:val="32"/>
        </w:rPr>
        <w:t>预期成果形式：决策咨询报告；完成时限：</w:t>
      </w:r>
      <w:r w:rsidRPr="00114065">
        <w:rPr>
          <w:rFonts w:ascii="Times New Roman" w:eastAsia="方正仿宋_GBK" w:hAnsi="Times New Roman" w:cs="Times New Roman"/>
          <w:kern w:val="0"/>
          <w:sz w:val="32"/>
          <w:szCs w:val="32"/>
        </w:rPr>
        <w:t>2024</w:t>
      </w:r>
      <w:r w:rsidRPr="00114065">
        <w:rPr>
          <w:rFonts w:ascii="Times New Roman" w:eastAsia="方正仿宋_GBK" w:hAnsi="Times New Roman" w:cs="Times New Roman"/>
          <w:kern w:val="0"/>
          <w:sz w:val="32"/>
          <w:szCs w:val="32"/>
        </w:rPr>
        <w:t>年</w:t>
      </w:r>
      <w:r w:rsidRPr="00114065">
        <w:rPr>
          <w:rFonts w:ascii="Times New Roman" w:eastAsia="方正仿宋_GBK" w:hAnsi="Times New Roman" w:cs="Times New Roman"/>
          <w:kern w:val="0"/>
          <w:sz w:val="32"/>
          <w:szCs w:val="32"/>
        </w:rPr>
        <w:t>6</w:t>
      </w:r>
      <w:r w:rsidRPr="00114065">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9</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学生党员实习期间教育管理探究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严格落实《中国共产党普通高等学校基层组织工作条例》，深入调查研究我市高校学生党员实习期间管理现状和存在的问题，并围绕如何完善学生党员实习期教育管理体系，推动学生党员教育管理落实落地，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申报人应熟悉高校党建工作，了解党员发展、党员管理</w:t>
      </w:r>
      <w:r w:rsidRPr="00885909">
        <w:rPr>
          <w:rFonts w:ascii="Times New Roman" w:eastAsia="方正仿宋_GBK" w:hAnsi="Times New Roman" w:cs="Times New Roman"/>
          <w:kern w:val="0"/>
          <w:sz w:val="32"/>
          <w:szCs w:val="32"/>
        </w:rPr>
        <w:lastRenderedPageBreak/>
        <w:t>中的重点、难点、堵点，在落实立德树人根本任务、推进高校党建工作创新发展研究方面有一定的前期积累。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10</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构建高职高专二级院（系）党组织政治统领力新格局的研究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本项目旨在贯彻落实习近平总书记关于党的建设重要思想，贯彻中央决策部署及教育部工作要求，落实市委打造新时代</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红岩先锋</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变革型组织要求，深入调查研究我市高职高专二级院（系）党组织实施党建统领力工作中存在的堵点、难点问题，突出增强二级院系党组织在</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双融双创</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中的治理能力，推进运行机制模块化管理，形成党建统领、权责清晰、运行顺畅、充满活力的党建治理格局，推动二级院系党组织在师生思想政治建设、人才队伍建设、高质量发展建设方面迈上新台阶。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申报人应熟悉高校党的建设工作，参与过本校基层党组织建设相关文件制度等起草工作，对基层党建研究有一定的前期积累。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885909" w:rsidP="00C974BB">
      <w:pPr>
        <w:spacing w:line="600" w:lineRule="exact"/>
        <w:ind w:firstLineChars="200" w:firstLine="640"/>
        <w:rPr>
          <w:rFonts w:ascii="Times New Roman" w:eastAsia="方正黑体_GBK" w:hAnsi="Times New Roman" w:cs="Times New Roman"/>
          <w:sz w:val="32"/>
          <w:szCs w:val="32"/>
        </w:rPr>
      </w:pPr>
      <w:r w:rsidRPr="00885909">
        <w:rPr>
          <w:rFonts w:ascii="Times New Roman" w:eastAsia="方正黑体_GBK" w:hAnsi="Times New Roman" w:cs="Times New Roman"/>
          <w:sz w:val="32"/>
          <w:szCs w:val="32"/>
        </w:rPr>
        <w:t>1</w:t>
      </w:r>
      <w:r w:rsidR="006B1ADB">
        <w:rPr>
          <w:rFonts w:ascii="Times New Roman" w:eastAsia="方正黑体_GBK" w:hAnsi="Times New Roman" w:cs="Times New Roman"/>
          <w:sz w:val="32"/>
          <w:szCs w:val="32"/>
        </w:rPr>
        <w:t>1</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《重庆市实施〈中华人民共和国教师法〉办法》修订研究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国家已经启动教师法修订工作。本项目旨在贯彻党的二</w:t>
      </w:r>
      <w:r w:rsidRPr="00885909">
        <w:rPr>
          <w:rFonts w:ascii="Times New Roman" w:eastAsia="方正仿宋_GBK" w:hAnsi="Times New Roman" w:cs="Times New Roman"/>
          <w:kern w:val="0"/>
          <w:sz w:val="32"/>
          <w:szCs w:val="32"/>
        </w:rPr>
        <w:lastRenderedPageBreak/>
        <w:t>十大报告关于教育重要论述精神，落实中央决策部署，结合《重庆市实施〈中华人民共和国教师法〉办法》执行情况，深入调查研究我市教师队伍建设现状及问题，提出《重庆市实施〈中华人民共和国教师法〉办法》修订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申报人应熟悉教育法律法规及教师队伍建设工作，参与过地方法规及重要规范性文件的起草工作，对教师队伍建设有比较深入的研究。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预期成果形式：关于修订《重庆市实施〈中华人民共和国教师法〉办法》的调研报告；完成时限：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11</w:t>
      </w:r>
      <w:r w:rsidRPr="00885909">
        <w:rPr>
          <w:rFonts w:ascii="Times New Roman" w:eastAsia="方正仿宋_GBK" w:hAnsi="Times New Roman" w:cs="Times New Roman"/>
          <w:kern w:val="0"/>
          <w:sz w:val="32"/>
          <w:szCs w:val="32"/>
        </w:rPr>
        <w:t>月。</w:t>
      </w:r>
    </w:p>
    <w:p w:rsidR="00394CC1" w:rsidRDefault="00394CC1" w:rsidP="00C974BB">
      <w:pPr>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1</w:t>
      </w:r>
      <w:r w:rsidR="006B1ADB">
        <w:rPr>
          <w:rFonts w:ascii="方正黑体_GBK" w:eastAsia="方正黑体_GBK" w:hAnsi="方正黑体_GBK" w:cs="方正黑体_GBK"/>
          <w:kern w:val="0"/>
          <w:sz w:val="32"/>
          <w:szCs w:val="32"/>
        </w:rPr>
        <w:t>2</w:t>
      </w:r>
      <w:r>
        <w:rPr>
          <w:rFonts w:ascii="方正黑体_GBK" w:eastAsia="方正黑体_GBK" w:hAnsi="方正黑体_GBK" w:cs="方正黑体_GBK" w:hint="eastAsia"/>
          <w:kern w:val="0"/>
          <w:sz w:val="32"/>
          <w:szCs w:val="32"/>
        </w:rPr>
        <w:t>.基于人口出生率和城镇化率变化的我市财政教育投入政策研究</w:t>
      </w:r>
    </w:p>
    <w:p w:rsidR="00394CC1" w:rsidRDefault="00394CC1" w:rsidP="00C974BB">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本项目基于我市人口出生率变化、城镇化率、各阶段教育毛入学率规划等因素，分析形成中长期各阶段教育在校生人数变化趋势，并进而分析对财政投入政策的影响。结合各阶段教育在校生人数变化趋势、发展导向等，提出完善财政教育投入政策的建议。</w:t>
      </w:r>
    </w:p>
    <w:p w:rsidR="00394CC1" w:rsidRDefault="00394CC1" w:rsidP="00C974BB">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申报人应对重庆市人口普查、城镇化变动相关政策较为熟悉或有一定积累，对教育投入政策有一定了解。</w:t>
      </w:r>
    </w:p>
    <w:p w:rsidR="00394CC1" w:rsidRDefault="00394CC1" w:rsidP="00C974BB">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预期成果形式：调研报告或决策咨询报告；完成时限：</w:t>
      </w:r>
      <w:r>
        <w:rPr>
          <w:rFonts w:ascii="Times New Roman" w:eastAsia="方正仿宋_GBK" w:hAnsi="Times New Roman" w:cs="Times New Roman"/>
          <w:kern w:val="0"/>
          <w:sz w:val="32"/>
          <w:szCs w:val="32"/>
        </w:rPr>
        <w:t>2024</w:t>
      </w:r>
      <w:r>
        <w:rPr>
          <w:rFonts w:ascii="Times New Roman" w:eastAsia="方正仿宋_GBK" w:hAnsi="Times New Roman" w:cs="Times New Roman"/>
          <w:kern w:val="0"/>
          <w:sz w:val="32"/>
          <w:szCs w:val="32"/>
        </w:rPr>
        <w:t>年</w:t>
      </w:r>
      <w:r>
        <w:rPr>
          <w:rFonts w:ascii="Times New Roman" w:eastAsia="方正仿宋_GBK" w:hAnsi="Times New Roman" w:cs="Times New Roman" w:hint="eastAsia"/>
          <w:kern w:val="0"/>
          <w:sz w:val="32"/>
          <w:szCs w:val="32"/>
        </w:rPr>
        <w:t>5</w:t>
      </w:r>
      <w:r>
        <w:rPr>
          <w:rFonts w:ascii="Times New Roman" w:eastAsia="方正仿宋_GBK" w:hAnsi="Times New Roman" w:cs="Times New Roman"/>
          <w:kern w:val="0"/>
          <w:sz w:val="32"/>
          <w:szCs w:val="32"/>
        </w:rPr>
        <w:t>月。</w:t>
      </w:r>
    </w:p>
    <w:p w:rsidR="00394CC1" w:rsidRDefault="006B1ADB" w:rsidP="00C974BB">
      <w:pPr>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kern w:val="0"/>
          <w:sz w:val="32"/>
          <w:szCs w:val="32"/>
        </w:rPr>
        <w:t>13</w:t>
      </w:r>
      <w:r w:rsidR="00394CC1">
        <w:rPr>
          <w:rFonts w:ascii="方正黑体_GBK" w:eastAsia="方正黑体_GBK" w:hAnsi="方正黑体_GBK" w:cs="方正黑体_GBK" w:hint="eastAsia"/>
          <w:kern w:val="0"/>
          <w:sz w:val="32"/>
          <w:szCs w:val="32"/>
        </w:rPr>
        <w:t>.完善重庆市公办职业教育差异化生均拨款制度研究</w:t>
      </w:r>
    </w:p>
    <w:p w:rsidR="00394CC1" w:rsidRDefault="00394CC1" w:rsidP="00C974BB">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本项目旨在落实新修订的职业教育法和党中央、国务院关于“探索建立基于专业大类的职业教育差异化生均拨款制</w:t>
      </w:r>
      <w:r>
        <w:rPr>
          <w:rFonts w:ascii="方正仿宋_GBK" w:eastAsia="方正仿宋_GBK" w:hAnsi="方正仿宋_GBK" w:cs="方正仿宋_GBK" w:hint="eastAsia"/>
          <w:kern w:val="0"/>
          <w:sz w:val="32"/>
          <w:szCs w:val="32"/>
        </w:rPr>
        <w:lastRenderedPageBreak/>
        <w:t>度”的要求，探索完善我市与职业教育专业大类培养成本、社会对技能人才的需求、经济社会发展水平相适应，更加精准有效、科学规范的公办职业教育差异化生均拨款制度。</w:t>
      </w:r>
      <w:r w:rsidR="001352A8">
        <w:rPr>
          <w:rFonts w:ascii="方正仿宋_GBK" w:eastAsia="方正仿宋_GBK" w:hAnsi="方正仿宋_GBK" w:cs="方正仿宋_GBK" w:hint="eastAsia"/>
          <w:kern w:val="0"/>
          <w:sz w:val="32"/>
          <w:szCs w:val="32"/>
        </w:rPr>
        <w:t>拟研究2019年</w:t>
      </w:r>
      <w:r w:rsidR="001352A8">
        <w:rPr>
          <w:rFonts w:ascii="方正仿宋_GBK" w:eastAsia="方正仿宋_GBK" w:hAnsi="方正仿宋_GBK" w:cs="方正仿宋_GBK"/>
          <w:kern w:val="0"/>
          <w:sz w:val="32"/>
          <w:szCs w:val="32"/>
        </w:rPr>
        <w:t>以来，</w:t>
      </w:r>
      <w:r w:rsidR="001352A8">
        <w:rPr>
          <w:rFonts w:ascii="方正仿宋_GBK" w:eastAsia="方正仿宋_GBK" w:hAnsi="方正仿宋_GBK" w:cs="方正仿宋_GBK" w:hint="eastAsia"/>
          <w:kern w:val="0"/>
          <w:sz w:val="32"/>
          <w:szCs w:val="32"/>
        </w:rPr>
        <w:t>公办高职、中职、职业本科学校（暂无公办）</w:t>
      </w:r>
      <w:r>
        <w:rPr>
          <w:rFonts w:ascii="方正仿宋_GBK" w:eastAsia="方正仿宋_GBK" w:hAnsi="方正仿宋_GBK" w:cs="方正仿宋_GBK" w:hint="eastAsia"/>
          <w:kern w:val="0"/>
          <w:sz w:val="32"/>
          <w:szCs w:val="32"/>
        </w:rPr>
        <w:t>三类学校权责发生制财务会计数据，按照国家颁布的职业教育专业大类，核算生均培养成本，并结合职业教育成本分担机制和学费政策等因素，确定政府应承担的各专业大类生均培养成本建议（归并为若干档）。在此基础上，结合产业发展需求、改革发展成效等因素，提出公办职业教育基于专业大类的差异化生均拨款基本标准、调节系数等，体现改革和绩效导向，促进优化职业教育供给层次和布局。</w:t>
      </w:r>
    </w:p>
    <w:p w:rsidR="00394CC1" w:rsidRDefault="00394CC1" w:rsidP="00C974BB">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申报人应熟悉高校成本核算、以权责发生制为基础的会计制度等相关知识、国家和我市职业教育拨款制度，对职业学校办学标准、国家和我市高职发展要求等有一定了解，能够核算各专业大类生均培养成本并提出长效机制建议。本项目实施过程，涉及对具体学校的调查研究，市教委财务处等相关部门予以配合。</w:t>
      </w:r>
    </w:p>
    <w:p w:rsidR="00394CC1" w:rsidRDefault="00394CC1" w:rsidP="00C974BB">
      <w:pPr>
        <w:spacing w:line="60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预期成果形式：以专业大类为主的重庆市职业教育差异化生均拨款机制研究的决策咨询报告</w:t>
      </w:r>
      <w:r w:rsidR="00E079AA">
        <w:rPr>
          <w:rFonts w:ascii="方正仿宋_GBK" w:eastAsia="方正仿宋_GBK" w:hAnsi="方正仿宋_GBK" w:cs="方正仿宋_GBK" w:hint="eastAsia"/>
          <w:kern w:val="0"/>
          <w:sz w:val="32"/>
          <w:szCs w:val="32"/>
        </w:rPr>
        <w:t>（附理论模型），实施</w:t>
      </w:r>
      <w:r w:rsidR="00E079AA">
        <w:rPr>
          <w:rFonts w:ascii="方正仿宋_GBK" w:eastAsia="方正仿宋_GBK" w:hAnsi="方正仿宋_GBK" w:cs="方正仿宋_GBK"/>
          <w:kern w:val="0"/>
          <w:sz w:val="32"/>
          <w:szCs w:val="32"/>
        </w:rPr>
        <w:t>方案及建议方案</w:t>
      </w:r>
      <w:r w:rsidR="001352A8">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完成时限：2024年2月前形成实施方案</w:t>
      </w:r>
      <w:r w:rsidR="00EF0037">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2024年6月前形成建议方案。</w:t>
      </w:r>
    </w:p>
    <w:p w:rsidR="00394CC1" w:rsidRDefault="006B1ADB" w:rsidP="00C974BB">
      <w:pPr>
        <w:spacing w:line="600" w:lineRule="exact"/>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kern w:val="0"/>
          <w:sz w:val="32"/>
          <w:szCs w:val="32"/>
        </w:rPr>
        <w:t>14</w:t>
      </w:r>
      <w:r w:rsidR="00394CC1">
        <w:rPr>
          <w:rFonts w:ascii="方正黑体_GBK" w:eastAsia="方正黑体_GBK" w:hAnsi="方正黑体_GBK" w:cs="方正黑体_GBK" w:hint="eastAsia"/>
          <w:kern w:val="0"/>
          <w:sz w:val="32"/>
          <w:szCs w:val="32"/>
        </w:rPr>
        <w:t>.进一步加强教育财会监督研究</w:t>
      </w:r>
    </w:p>
    <w:p w:rsidR="00394CC1" w:rsidRDefault="00394CC1" w:rsidP="00C974BB">
      <w:pPr>
        <w:pStyle w:val="1"/>
        <w:widowControl/>
        <w:shd w:val="clear" w:color="auto" w:fill="FFFFFF"/>
        <w:spacing w:beforeAutospacing="0" w:afterAutospacing="0" w:line="600" w:lineRule="exact"/>
        <w:ind w:firstLineChars="200" w:firstLine="640"/>
        <w:jc w:val="both"/>
        <w:rPr>
          <w:rFonts w:ascii="方正仿宋_GBK" w:eastAsia="方正仿宋_GBK" w:hAnsi="方正仿宋_GBK" w:cs="方正仿宋_GBK" w:hint="default"/>
          <w:b w:val="0"/>
          <w:bCs w:val="0"/>
          <w:kern w:val="0"/>
          <w:sz w:val="32"/>
          <w:szCs w:val="32"/>
        </w:rPr>
      </w:pPr>
      <w:r>
        <w:rPr>
          <w:rFonts w:ascii="方正仿宋_GBK" w:eastAsia="方正仿宋_GBK" w:hAnsi="方正仿宋_GBK" w:cs="方正仿宋_GBK"/>
          <w:b w:val="0"/>
          <w:bCs w:val="0"/>
          <w:kern w:val="0"/>
          <w:sz w:val="32"/>
          <w:szCs w:val="32"/>
        </w:rPr>
        <w:lastRenderedPageBreak/>
        <w:t>2023年上半年，中办、国办印发《关于进一步加强财会监督工作的意见》，对新时代财会监督工作提出了更高要求。我市也印发了《关于进一步加强财务监督工作的实施方案》。本项目旨在通过对中央、我市相关政策开展研究，分析当前教育财会监督还存在的不足，提出加强财务监督的意见建议，形成教育财会监督、教育内部审计监督与财政部门主责监督、巡视审计纪检监督等“贯通协同”的机制。</w:t>
      </w:r>
    </w:p>
    <w:p w:rsidR="00394CC1" w:rsidRPr="00394CC1" w:rsidRDefault="00394CC1" w:rsidP="00C974BB">
      <w:pPr>
        <w:spacing w:line="600" w:lineRule="exact"/>
        <w:ind w:firstLineChars="200" w:firstLine="640"/>
        <w:rPr>
          <w:rFonts w:ascii="Times New Roman" w:eastAsia="方正仿宋_GBK" w:hAnsi="Times New Roman" w:cs="Times New Roman"/>
          <w:kern w:val="0"/>
          <w:sz w:val="32"/>
          <w:szCs w:val="32"/>
        </w:rPr>
      </w:pPr>
      <w:r>
        <w:rPr>
          <w:rFonts w:ascii="方正仿宋_GBK" w:eastAsia="方正仿宋_GBK" w:hAnsi="方正仿宋_GBK" w:cs="方正仿宋_GBK" w:hint="eastAsia"/>
          <w:kern w:val="0"/>
          <w:sz w:val="32"/>
          <w:szCs w:val="32"/>
        </w:rPr>
        <w:t>预期成果形式：</w:t>
      </w:r>
      <w:r>
        <w:rPr>
          <w:rFonts w:ascii="Times New Roman" w:eastAsia="方正仿宋_GBK" w:hAnsi="Times New Roman" w:cs="Times New Roman"/>
          <w:kern w:val="0"/>
          <w:sz w:val="32"/>
          <w:szCs w:val="32"/>
        </w:rPr>
        <w:t>决策咨询报告；完成时限：</w:t>
      </w:r>
      <w:r>
        <w:rPr>
          <w:rFonts w:ascii="Times New Roman" w:eastAsia="方正仿宋_GBK" w:hAnsi="Times New Roman" w:cs="Times New Roman"/>
          <w:kern w:val="0"/>
          <w:sz w:val="32"/>
          <w:szCs w:val="32"/>
        </w:rPr>
        <w:t>2024</w:t>
      </w:r>
      <w:r>
        <w:rPr>
          <w:rFonts w:ascii="Times New Roman" w:eastAsia="方正仿宋_GBK" w:hAnsi="Times New Roman" w:cs="Times New Roman"/>
          <w:kern w:val="0"/>
          <w:sz w:val="32"/>
          <w:szCs w:val="32"/>
        </w:rPr>
        <w:t>年</w:t>
      </w: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15</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新时代中等职业教育发展方向研究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本项目旨在深入调查研究我市中等职业教育发展现状、存在问题，并就明确新时代中等职业教育发展方向，为中等职业学校的制度创新探索、治理体系建设、人才培养模式改革等，提出有针对性的决策建议。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申报人应熟悉中等职业教育基本情况，参与过中等职业教育建设相关文件制度等起草工作，对中等职业教育研究有一定的前期积累。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预期成果形式：调研分析报告或决策咨询报告；完成时限：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16</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市域产教联合体实体化运行与绩效评价机制研究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党中央、国务院关于深化现代职业教育体系建设改革有关决策部署，落实市政府办公厅《打造市域产教联合体深化现代职业教育改革实施方案》要求，积极探索具有重庆辨识度的市域产教联合体的建设路径，创新政策</w:t>
      </w:r>
      <w:r w:rsidRPr="00885909">
        <w:rPr>
          <w:rFonts w:ascii="Times New Roman" w:eastAsia="方正仿宋_GBK" w:hAnsi="Times New Roman" w:cs="Times New Roman"/>
          <w:kern w:val="0"/>
          <w:sz w:val="32"/>
          <w:szCs w:val="32"/>
        </w:rPr>
        <w:lastRenderedPageBreak/>
        <w:t>机制推动产教联合体实体化运行，不断推动产教融合走深走实，深入推进现代职业教育体系建设改革，为赋能</w:t>
      </w:r>
      <w:r w:rsidRPr="00885909">
        <w:rPr>
          <w:rFonts w:ascii="Times New Roman" w:eastAsia="方正仿宋_GBK" w:hAnsi="Times New Roman" w:cs="Times New Roman"/>
          <w:kern w:val="0"/>
          <w:sz w:val="32"/>
          <w:szCs w:val="32"/>
        </w:rPr>
        <w:t>“33618”</w:t>
      </w:r>
      <w:r w:rsidRPr="00885909">
        <w:rPr>
          <w:rFonts w:ascii="Times New Roman" w:eastAsia="方正仿宋_GBK" w:hAnsi="Times New Roman" w:cs="Times New Roman"/>
          <w:kern w:val="0"/>
          <w:sz w:val="32"/>
          <w:szCs w:val="32"/>
        </w:rPr>
        <w:t>现代制造业集群体系以及社会主义现代化新重庆建设提供坚实的人才和技能支撑。</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申报人应熟悉职业教育工作，参与过市级及以上职业教育改革相关文件制度等起草工作，对职业教育改革工作研究有一定的前期积累。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预期成果形式：调研分析报告、咨政决策建议报告；完成时限：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885909" w:rsidP="00C974BB">
      <w:pPr>
        <w:spacing w:line="600" w:lineRule="exact"/>
        <w:ind w:firstLineChars="200" w:firstLine="640"/>
        <w:rPr>
          <w:rFonts w:ascii="Times New Roman" w:eastAsia="方正黑体_GBK" w:hAnsi="Times New Roman" w:cs="Times New Roman"/>
          <w:sz w:val="32"/>
          <w:szCs w:val="32"/>
        </w:rPr>
      </w:pPr>
      <w:r w:rsidRPr="00885909">
        <w:rPr>
          <w:rFonts w:ascii="Times New Roman" w:eastAsia="方正黑体_GBK" w:hAnsi="Times New Roman" w:cs="Times New Roman"/>
          <w:sz w:val="32"/>
          <w:szCs w:val="32"/>
        </w:rPr>
        <w:t>1</w:t>
      </w:r>
      <w:r w:rsidR="006B1ADB">
        <w:rPr>
          <w:rFonts w:ascii="Times New Roman" w:eastAsia="方正黑体_GBK" w:hAnsi="Times New Roman" w:cs="Times New Roman"/>
          <w:sz w:val="32"/>
          <w:szCs w:val="32"/>
        </w:rPr>
        <w:t>7</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推进构建高质量本科人才培养体系研究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高等教育的重要论述，落实教育强国战略，通过梳理国内外高质量本科人才培养体系的构建思路和实践经验、剖析当前高等教育人才培养中的问题，探究推进高质量人才培养体系的理论基础和实践路径，建立高质量人才培养体系的评价体系和质量标准，提出高质量人才培养体系的构建策略和建议，包括教育教学改革、师资队伍建设、课程建设、科学研究等方面的措施，更好地促进高等教育内涵建设和质量提升，进一步推动中国高等教育事业的健康发展。</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申报人应熟悉高校本科教育教学工作，参与过高校教学运行和教学质量保障相关文件制度等起草工作，对教育教学研究有一定的前期积累。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预期成果形式：调研报告和决策咨询报告；完成时限：</w:t>
      </w:r>
      <w:r w:rsidRPr="00885909">
        <w:rPr>
          <w:rFonts w:ascii="Times New Roman" w:eastAsia="方正仿宋_GBK" w:hAnsi="Times New Roman" w:cs="Times New Roman"/>
          <w:kern w:val="0"/>
          <w:sz w:val="32"/>
          <w:szCs w:val="32"/>
        </w:rPr>
        <w:lastRenderedPageBreak/>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885909" w:rsidP="00C974BB">
      <w:pPr>
        <w:spacing w:line="600" w:lineRule="exact"/>
        <w:ind w:firstLineChars="200" w:firstLine="640"/>
        <w:rPr>
          <w:rFonts w:ascii="Times New Roman" w:eastAsia="方正黑体_GBK" w:hAnsi="Times New Roman" w:cs="Times New Roman"/>
          <w:sz w:val="32"/>
          <w:szCs w:val="32"/>
        </w:rPr>
      </w:pPr>
      <w:r w:rsidRPr="00885909">
        <w:rPr>
          <w:rFonts w:ascii="Times New Roman" w:eastAsia="方正黑体_GBK" w:hAnsi="Times New Roman" w:cs="Times New Roman"/>
          <w:sz w:val="32"/>
          <w:szCs w:val="32"/>
        </w:rPr>
        <w:t>1</w:t>
      </w:r>
      <w:r w:rsidR="006B1ADB">
        <w:rPr>
          <w:rFonts w:ascii="Times New Roman" w:eastAsia="方正黑体_GBK" w:hAnsi="Times New Roman" w:cs="Times New Roman"/>
          <w:sz w:val="32"/>
          <w:szCs w:val="32"/>
        </w:rPr>
        <w:t>8</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一流本科拔尖创新人才培养模式研究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本项目旨在贯彻落实党的二十大精神，落实教育强国战略，探索构建适应</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四新</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建设的一流本科拔尖创新人才培养模式，在培养理念、招生选拔、培养目标、课程设置、教育教学方法、学生科研、国际交流等方面进行探讨和创新，制定相应的评估标准，评价创新育人模式的实施效果，推动培养更多的一流本科拔尖创新人才。</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申报人应熟悉高校本科教育教学工作，参与过高校教学运行和教学质量保障相关文件制度等起草工作，对教育教学研究有一定的前期积累。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预期成果形式：调研报告和决策咨询报告；完成时限：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885909" w:rsidP="00C974BB">
      <w:pPr>
        <w:spacing w:line="600" w:lineRule="exact"/>
        <w:ind w:firstLineChars="200" w:firstLine="640"/>
        <w:rPr>
          <w:rFonts w:ascii="Times New Roman" w:eastAsia="方正黑体_GBK" w:hAnsi="Times New Roman" w:cs="Times New Roman"/>
          <w:sz w:val="32"/>
          <w:szCs w:val="32"/>
        </w:rPr>
      </w:pPr>
      <w:r w:rsidRPr="00885909">
        <w:rPr>
          <w:rFonts w:ascii="Times New Roman" w:eastAsia="方正黑体_GBK" w:hAnsi="Times New Roman" w:cs="Times New Roman"/>
          <w:sz w:val="32"/>
          <w:szCs w:val="32"/>
        </w:rPr>
        <w:t>1</w:t>
      </w:r>
      <w:r w:rsidR="006B1ADB">
        <w:rPr>
          <w:rFonts w:ascii="Times New Roman" w:eastAsia="方正黑体_GBK" w:hAnsi="Times New Roman" w:cs="Times New Roman"/>
          <w:sz w:val="32"/>
          <w:szCs w:val="32"/>
        </w:rPr>
        <w:t>9</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中小学校园文化建设督导评估指标体系研究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坚持社会主义办学方向、落实立德树人根本任务的重要论述，贯彻落实中共中央国务院《深化新时代教育评价改革总体方案》、中央办公厅国务院办公厅《关于深化新时代教育督导体制机制改革的意见》、教育部国家发展改革委财政部《关于实施新时代基础教育扩优提质行动计划的意见》等文件精神，探索研究中小学校园文化建设督导评估指标体系，将坚持社会主义办学方向，落实立德树人根本任务，推进五育并举，培养社会主义建设者和接班人融入校园文化建设，切实有效提出具</w:t>
      </w:r>
      <w:r w:rsidRPr="00885909">
        <w:rPr>
          <w:rFonts w:ascii="Times New Roman" w:eastAsia="方正仿宋_GBK" w:hAnsi="Times New Roman" w:cs="Times New Roman"/>
          <w:kern w:val="0"/>
          <w:sz w:val="32"/>
          <w:szCs w:val="32"/>
        </w:rPr>
        <w:lastRenderedPageBreak/>
        <w:t>有导向性和可操作性的指标体系。</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申报人应熟悉中小学教育教学及管理，对中小学党建工作、思政工作研究有一定的前期积累，具备基本研究能力和政策水平。</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预期成果形式：指标体系、研究报告；完成时限：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20</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中国特色教育家精神融入教师培养培训全过程研究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深入学习贯彻习近平总书记教师节重要指示精神，研究阐释习近平总书记提出的中国特色教育家精神的时代内涵、丰富要义和实践要求，立足打造高素质专业化教师队伍目标，重点围绕如何将中国特色教育家精神融入我市中小学教师职前培养和职后培训全过程，提升我市教师教育人才培养质量，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申报人应熟悉教师教育人才培养工作，参与过强师计划等相关文件制度的起草工作，在教育研究领域有一定的前期积累。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预期成果形式：调研报告或决策报告；完成时限：</w:t>
      </w:r>
      <w:r w:rsidRPr="00885909">
        <w:rPr>
          <w:rFonts w:ascii="Times New Roman" w:eastAsia="方正仿宋_GBK" w:hAnsi="Times New Roman" w:cs="Times New Roman"/>
          <w:kern w:val="0"/>
          <w:sz w:val="32"/>
          <w:szCs w:val="32"/>
        </w:rPr>
        <w:t>2025</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6</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21</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新时代基础教育强师计划</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的重庆师范院校公费师范生培养实践研究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本研究旨在深化落实新时代基础教育强师计划，聚焦公费师范生人才培养，调研我市师范院校公费师范生培养实际情况以及存在的问题，就如何推进公费师范生育人方式转变、</w:t>
      </w:r>
      <w:r w:rsidRPr="00885909">
        <w:rPr>
          <w:rFonts w:ascii="Times New Roman" w:eastAsia="方正仿宋_GBK" w:hAnsi="Times New Roman" w:cs="Times New Roman"/>
          <w:kern w:val="0"/>
          <w:sz w:val="32"/>
          <w:szCs w:val="32"/>
        </w:rPr>
        <w:lastRenderedPageBreak/>
        <w:t>培养模式改革、增强培养质效、助力乡村教育振兴等提出针对性的意见建议。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申报人应熟悉教师教育发展规律，参与过强师计划等相关文件制度的起草工作，在教育研究领域有一定的前期积累。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预期成果形式：调研报告或决策报告；完成时限：</w:t>
      </w:r>
      <w:r w:rsidRPr="00885909">
        <w:rPr>
          <w:rFonts w:ascii="Times New Roman" w:eastAsia="方正仿宋_GBK" w:hAnsi="Times New Roman" w:cs="Times New Roman"/>
          <w:kern w:val="0"/>
          <w:sz w:val="32"/>
          <w:szCs w:val="32"/>
        </w:rPr>
        <w:t>2025</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6</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22</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重庆市综合防控儿童青少年近视策略研究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本项目旨在贯彻习近平总书记关于儿童青少年近视防控工作的重要指示批示精神，落实中央决策部署及教育部工作要求。按照</w:t>
      </w:r>
      <w:r w:rsidRPr="00885909">
        <w:rPr>
          <w:rFonts w:ascii="Times New Roman" w:eastAsia="方正仿宋_GBK" w:hAnsi="Times New Roman" w:cs="Times New Roman"/>
          <w:kern w:val="0"/>
          <w:sz w:val="32"/>
          <w:szCs w:val="32"/>
        </w:rPr>
        <w:t>2023</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9</w:t>
      </w:r>
      <w:r w:rsidRPr="00885909">
        <w:rPr>
          <w:rFonts w:ascii="Times New Roman" w:eastAsia="方正仿宋_GBK" w:hAnsi="Times New Roman" w:cs="Times New Roman"/>
          <w:kern w:val="0"/>
          <w:sz w:val="32"/>
          <w:szCs w:val="32"/>
        </w:rPr>
        <w:t>月</w:t>
      </w:r>
      <w:r w:rsidRPr="00885909">
        <w:rPr>
          <w:rFonts w:ascii="Times New Roman" w:eastAsia="方正仿宋_GBK" w:hAnsi="Times New Roman" w:cs="Times New Roman"/>
          <w:kern w:val="0"/>
          <w:sz w:val="32"/>
          <w:szCs w:val="32"/>
        </w:rPr>
        <w:t>26</w:t>
      </w:r>
      <w:r w:rsidRPr="00885909">
        <w:rPr>
          <w:rFonts w:ascii="Times New Roman" w:eastAsia="方正仿宋_GBK" w:hAnsi="Times New Roman" w:cs="Times New Roman"/>
          <w:kern w:val="0"/>
          <w:sz w:val="32"/>
          <w:szCs w:val="32"/>
        </w:rPr>
        <w:t>日全国综合防控儿童青少年近视工作推进会议精神，深入调查研究我市儿童青少年近视工作现状、存在的问题，通过科学手段全面剖析导致儿童青少年近视高发的原因，为进一步构建部门联动、医教协同、家校共育、社会共治的儿童青少年近视防控新格局，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申报人应具有组织和参与国家级近视防控工作的经验，同时具有参与制定和评价重庆市市级及以上近视防控工作相关文件的经历，对于近视防控工作及研究具有良好的前期积累。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23</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重庆市中小学生心理健康测评工具研究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本项目旨在贯彻落实习近平总书记关于青少年心理健</w:t>
      </w:r>
      <w:r w:rsidRPr="00885909">
        <w:rPr>
          <w:rFonts w:ascii="Times New Roman" w:eastAsia="方正仿宋_GBK" w:hAnsi="Times New Roman" w:cs="Times New Roman"/>
          <w:kern w:val="0"/>
          <w:sz w:val="32"/>
          <w:szCs w:val="32"/>
        </w:rPr>
        <w:lastRenderedPageBreak/>
        <w:t>康工作的重要指示批示精神，落实中央决策部署及教育部工作要求。按照教育部等</w:t>
      </w:r>
      <w:r w:rsidRPr="00885909">
        <w:rPr>
          <w:rFonts w:ascii="Times New Roman" w:eastAsia="方正仿宋_GBK" w:hAnsi="Times New Roman" w:cs="Times New Roman"/>
          <w:kern w:val="0"/>
          <w:sz w:val="32"/>
          <w:szCs w:val="32"/>
        </w:rPr>
        <w:t>17</w:t>
      </w:r>
      <w:r w:rsidRPr="00885909">
        <w:rPr>
          <w:rFonts w:ascii="Times New Roman" w:eastAsia="方正仿宋_GBK" w:hAnsi="Times New Roman" w:cs="Times New Roman"/>
          <w:kern w:val="0"/>
          <w:sz w:val="32"/>
          <w:szCs w:val="32"/>
        </w:rPr>
        <w:t>部门《全面加强和改进新时代学生心理健康工作专项行动计划（</w:t>
      </w:r>
      <w:r w:rsidRPr="00885909">
        <w:rPr>
          <w:rFonts w:ascii="Times New Roman" w:eastAsia="方正仿宋_GBK" w:hAnsi="Times New Roman" w:cs="Times New Roman"/>
          <w:kern w:val="0"/>
          <w:sz w:val="32"/>
          <w:szCs w:val="32"/>
        </w:rPr>
        <w:t>2023-2025</w:t>
      </w:r>
      <w:r w:rsidRPr="00885909">
        <w:rPr>
          <w:rFonts w:ascii="Times New Roman" w:eastAsia="方正仿宋_GBK" w:hAnsi="Times New Roman" w:cs="Times New Roman"/>
          <w:kern w:val="0"/>
          <w:sz w:val="32"/>
          <w:szCs w:val="32"/>
        </w:rPr>
        <w:t>年）》精神，研制符合不同学龄段中小学生特点的心理健康测评工具，构建心理健康监测预警与危机干预工作体系，动态掌握学生心理健康状况，分类施策、规范管理，促进中小学生身心健康。</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申报人应具有中小学心理健康工作经验，熟悉相关量表制定规范，对中小学心理健康管理工作有一定的前期积累。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预期成果形式：咨询报告和中小学生心理健康测评量表；完成时限：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577470" w:rsidRPr="00577470" w:rsidRDefault="00577470"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2</w:t>
      </w:r>
      <w:r w:rsidR="006B1ADB">
        <w:rPr>
          <w:rFonts w:ascii="Times New Roman" w:eastAsia="方正黑体_GBK" w:hAnsi="Times New Roman" w:cs="Times New Roman"/>
          <w:sz w:val="32"/>
          <w:szCs w:val="32"/>
        </w:rPr>
        <w:t>4</w:t>
      </w:r>
      <w:r>
        <w:rPr>
          <w:rFonts w:ascii="Times New Roman" w:eastAsia="方正黑体_GBK" w:hAnsi="Times New Roman" w:cs="Times New Roman" w:hint="eastAsia"/>
          <w:sz w:val="32"/>
          <w:szCs w:val="32"/>
        </w:rPr>
        <w:t>.</w:t>
      </w:r>
      <w:r w:rsidRPr="00577470">
        <w:rPr>
          <w:rFonts w:ascii="Times New Roman" w:eastAsia="方正黑体_GBK" w:hAnsi="Times New Roman" w:cs="Times New Roman" w:hint="eastAsia"/>
          <w:sz w:val="32"/>
          <w:szCs w:val="32"/>
        </w:rPr>
        <w:t>大学生极端心理危机事件影响因素及干预对策研究</w:t>
      </w:r>
    </w:p>
    <w:p w:rsidR="00577470" w:rsidRPr="00577470" w:rsidRDefault="00577470" w:rsidP="00C974BB">
      <w:pPr>
        <w:spacing w:line="600" w:lineRule="exact"/>
        <w:ind w:firstLineChars="200" w:firstLine="640"/>
        <w:rPr>
          <w:rFonts w:ascii="Times New Roman" w:eastAsia="方正仿宋_GBK" w:hAnsi="Times New Roman" w:cs="Times New Roman"/>
          <w:kern w:val="0"/>
          <w:sz w:val="32"/>
          <w:szCs w:val="32"/>
        </w:rPr>
      </w:pPr>
      <w:r w:rsidRPr="00577470">
        <w:rPr>
          <w:rFonts w:ascii="Times New Roman" w:eastAsia="方正仿宋_GBK" w:hAnsi="Times New Roman" w:cs="Times New Roman" w:hint="eastAsia"/>
          <w:kern w:val="0"/>
          <w:sz w:val="32"/>
          <w:szCs w:val="32"/>
        </w:rPr>
        <w:t>本项目旨在贯彻落实习近平总书记关于教育的重要论述和“健康第一”的教育理念，贯彻落实教育部十七部门《全面加强和改进新时代学生心理健康工作专项行动计划（</w:t>
      </w:r>
      <w:r w:rsidRPr="00577470">
        <w:rPr>
          <w:rFonts w:ascii="Times New Roman" w:eastAsia="方正仿宋_GBK" w:hAnsi="Times New Roman" w:cs="Times New Roman"/>
          <w:kern w:val="0"/>
          <w:sz w:val="32"/>
          <w:szCs w:val="32"/>
        </w:rPr>
        <w:t>2023</w:t>
      </w:r>
      <w:r w:rsidR="00DA4617">
        <w:rPr>
          <w:rFonts w:ascii="Times New Roman" w:eastAsia="方正仿宋_GBK" w:hAnsi="Times New Roman" w:cs="Times New Roman"/>
          <w:kern w:val="0"/>
          <w:sz w:val="32"/>
          <w:szCs w:val="32"/>
        </w:rPr>
        <w:t>-</w:t>
      </w:r>
      <w:r w:rsidRPr="00577470">
        <w:rPr>
          <w:rFonts w:ascii="Times New Roman" w:eastAsia="方正仿宋_GBK" w:hAnsi="Times New Roman" w:cs="Times New Roman"/>
          <w:kern w:val="0"/>
          <w:sz w:val="32"/>
          <w:szCs w:val="32"/>
        </w:rPr>
        <w:t>2025</w:t>
      </w:r>
      <w:r w:rsidRPr="00577470">
        <w:rPr>
          <w:rFonts w:ascii="Times New Roman" w:eastAsia="方正仿宋_GBK" w:hAnsi="Times New Roman" w:cs="Times New Roman"/>
          <w:kern w:val="0"/>
          <w:sz w:val="32"/>
          <w:szCs w:val="32"/>
        </w:rPr>
        <w:t>）年》文件精神，对高校学生自杀等极端心理危机事件情况进行全面细致复盘和精准研判，努力查找在知识普及、动态监测、协同联动、源头化解等方面存在的问题和不足，厘清危机事件的主要影响因素，有针对性的开展干预对策研究，提出对策建议，为持续加强防范高校学生极端心理危机事件工作提供决策</w:t>
      </w:r>
      <w:r w:rsidR="00DA4617">
        <w:rPr>
          <w:rFonts w:ascii="Times New Roman" w:eastAsia="方正仿宋_GBK" w:hAnsi="Times New Roman" w:cs="Times New Roman" w:hint="eastAsia"/>
          <w:kern w:val="0"/>
          <w:sz w:val="32"/>
          <w:szCs w:val="32"/>
        </w:rPr>
        <w:t>建议</w:t>
      </w:r>
      <w:r w:rsidRPr="00577470">
        <w:rPr>
          <w:rFonts w:ascii="Times New Roman" w:eastAsia="方正仿宋_GBK" w:hAnsi="Times New Roman" w:cs="Times New Roman"/>
          <w:kern w:val="0"/>
          <w:sz w:val="32"/>
          <w:szCs w:val="32"/>
        </w:rPr>
        <w:t>，为全面加强和改进高校学生心理健康工作提供实证</w:t>
      </w:r>
      <w:r w:rsidR="00DA4617">
        <w:rPr>
          <w:rFonts w:ascii="Times New Roman" w:eastAsia="方正仿宋_GBK" w:hAnsi="Times New Roman" w:cs="Times New Roman" w:hint="eastAsia"/>
          <w:kern w:val="0"/>
          <w:sz w:val="32"/>
          <w:szCs w:val="32"/>
        </w:rPr>
        <w:t>研究</w:t>
      </w:r>
      <w:r w:rsidR="00DA4617">
        <w:rPr>
          <w:rFonts w:ascii="Times New Roman" w:eastAsia="方正仿宋_GBK" w:hAnsi="Times New Roman" w:cs="Times New Roman"/>
          <w:kern w:val="0"/>
          <w:sz w:val="32"/>
          <w:szCs w:val="32"/>
        </w:rPr>
        <w:t>支持</w:t>
      </w:r>
      <w:r w:rsidRPr="00577470">
        <w:rPr>
          <w:rFonts w:ascii="Times New Roman" w:eastAsia="方正仿宋_GBK" w:hAnsi="Times New Roman" w:cs="Times New Roman"/>
          <w:kern w:val="0"/>
          <w:sz w:val="32"/>
          <w:szCs w:val="32"/>
        </w:rPr>
        <w:t>。</w:t>
      </w:r>
    </w:p>
    <w:p w:rsidR="00577470" w:rsidRPr="00577470" w:rsidRDefault="00577470" w:rsidP="00C974BB">
      <w:pPr>
        <w:spacing w:line="600" w:lineRule="exact"/>
        <w:ind w:firstLineChars="200" w:firstLine="640"/>
        <w:rPr>
          <w:rFonts w:ascii="Times New Roman" w:eastAsia="方正仿宋_GBK" w:hAnsi="Times New Roman" w:cs="Times New Roman"/>
          <w:kern w:val="0"/>
          <w:sz w:val="32"/>
          <w:szCs w:val="32"/>
        </w:rPr>
      </w:pPr>
      <w:r w:rsidRPr="00577470">
        <w:rPr>
          <w:rFonts w:ascii="Times New Roman" w:eastAsia="方正仿宋_GBK" w:hAnsi="Times New Roman" w:cs="Times New Roman" w:hint="eastAsia"/>
          <w:kern w:val="0"/>
          <w:sz w:val="32"/>
          <w:szCs w:val="32"/>
        </w:rPr>
        <w:t>申报人应熟悉心理健康工作，主持过心理健康相关省部级及以上课题，参与过市级及以上心理健康相关文件制度等</w:t>
      </w:r>
      <w:r w:rsidRPr="00577470">
        <w:rPr>
          <w:rFonts w:ascii="Times New Roman" w:eastAsia="方正仿宋_GBK" w:hAnsi="Times New Roman" w:cs="Times New Roman" w:hint="eastAsia"/>
          <w:kern w:val="0"/>
          <w:sz w:val="32"/>
          <w:szCs w:val="32"/>
        </w:rPr>
        <w:lastRenderedPageBreak/>
        <w:t>起草工作，对心理健康教育工作研究有一定的前期积累。预期成果形式：调研报告</w:t>
      </w:r>
      <w:r w:rsidR="00DA4617">
        <w:rPr>
          <w:rFonts w:ascii="Times New Roman" w:eastAsia="方正仿宋_GBK" w:hAnsi="Times New Roman" w:cs="Times New Roman" w:hint="eastAsia"/>
          <w:kern w:val="0"/>
          <w:sz w:val="32"/>
          <w:szCs w:val="32"/>
        </w:rPr>
        <w:t>，研究咨政</w:t>
      </w:r>
      <w:r w:rsidRPr="00577470">
        <w:rPr>
          <w:rFonts w:ascii="Times New Roman" w:eastAsia="方正仿宋_GBK" w:hAnsi="Times New Roman" w:cs="Times New Roman" w:hint="eastAsia"/>
          <w:kern w:val="0"/>
          <w:sz w:val="32"/>
          <w:szCs w:val="32"/>
        </w:rPr>
        <w:t>报告；完成时限：</w:t>
      </w:r>
      <w:r w:rsidRPr="00577470">
        <w:rPr>
          <w:rFonts w:ascii="Times New Roman" w:eastAsia="方正仿宋_GBK" w:hAnsi="Times New Roman" w:cs="Times New Roman"/>
          <w:kern w:val="0"/>
          <w:sz w:val="32"/>
          <w:szCs w:val="32"/>
        </w:rPr>
        <w:t>2024</w:t>
      </w:r>
      <w:r w:rsidRPr="00577470">
        <w:rPr>
          <w:rFonts w:ascii="Times New Roman" w:eastAsia="方正仿宋_GBK" w:hAnsi="Times New Roman" w:cs="Times New Roman"/>
          <w:kern w:val="0"/>
          <w:sz w:val="32"/>
          <w:szCs w:val="32"/>
        </w:rPr>
        <w:t>年</w:t>
      </w:r>
      <w:r w:rsidRPr="00577470">
        <w:rPr>
          <w:rFonts w:ascii="Times New Roman" w:eastAsia="方正仿宋_GBK" w:hAnsi="Times New Roman" w:cs="Times New Roman"/>
          <w:kern w:val="0"/>
          <w:sz w:val="32"/>
          <w:szCs w:val="32"/>
        </w:rPr>
        <w:t>12</w:t>
      </w:r>
      <w:r w:rsidRPr="00577470">
        <w:rPr>
          <w:rFonts w:ascii="Times New Roman" w:eastAsia="方正仿宋_GBK" w:hAnsi="Times New Roman" w:cs="Times New Roman"/>
          <w:kern w:val="0"/>
          <w:sz w:val="32"/>
          <w:szCs w:val="32"/>
        </w:rPr>
        <w:t>月。</w:t>
      </w:r>
    </w:p>
    <w:p w:rsidR="00885909" w:rsidRPr="00885909" w:rsidRDefault="00885909" w:rsidP="00C974BB">
      <w:pPr>
        <w:spacing w:line="600" w:lineRule="exact"/>
        <w:ind w:firstLineChars="200" w:firstLine="640"/>
        <w:rPr>
          <w:rFonts w:ascii="Times New Roman" w:eastAsia="方正黑体_GBK" w:hAnsi="Times New Roman" w:cs="Times New Roman"/>
          <w:sz w:val="32"/>
          <w:szCs w:val="32"/>
        </w:rPr>
      </w:pPr>
      <w:r w:rsidRPr="00885909">
        <w:rPr>
          <w:rFonts w:ascii="Times New Roman" w:eastAsia="方正黑体_GBK" w:hAnsi="Times New Roman" w:cs="Times New Roman"/>
          <w:sz w:val="32"/>
          <w:szCs w:val="32"/>
        </w:rPr>
        <w:t>2</w:t>
      </w:r>
      <w:r w:rsidR="006B1ADB">
        <w:rPr>
          <w:rFonts w:ascii="Times New Roman" w:eastAsia="方正黑体_GBK" w:hAnsi="Times New Roman" w:cs="Times New Roman"/>
          <w:sz w:val="32"/>
          <w:szCs w:val="32"/>
        </w:rPr>
        <w:t>5</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统筹推进统战知识纳入国民教育有效路径研究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落实《中国共产党统一战线工作条例》有关要求，深入调查研究学校统一战线知识纳入国民教育现状和存在的问题，加强对统一战线宣传教育与国民教育融合的顶层设计和系统谋划，积极探索将统一战线知识纳入国民教育内容的有效路径。</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申报人应熟悉学校思想政治工作，长期从事学校统一战线工作，对学校统一战线工作有一定的实践积累。对国民教育内容比较熟悉，具备一定的理论研究基础。</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885909" w:rsidP="00C974BB">
      <w:pPr>
        <w:spacing w:line="600" w:lineRule="exact"/>
        <w:ind w:firstLineChars="200" w:firstLine="640"/>
        <w:rPr>
          <w:rFonts w:ascii="Times New Roman" w:eastAsia="方正黑体_GBK" w:hAnsi="Times New Roman" w:cs="Times New Roman"/>
          <w:sz w:val="32"/>
          <w:szCs w:val="32"/>
        </w:rPr>
      </w:pPr>
      <w:r w:rsidRPr="00885909">
        <w:rPr>
          <w:rFonts w:ascii="Times New Roman" w:eastAsia="方正黑体_GBK" w:hAnsi="Times New Roman" w:cs="Times New Roman"/>
          <w:sz w:val="32"/>
          <w:szCs w:val="32"/>
        </w:rPr>
        <w:t>2</w:t>
      </w:r>
      <w:r w:rsidR="006B1ADB">
        <w:rPr>
          <w:rFonts w:ascii="Times New Roman" w:eastAsia="方正黑体_GBK" w:hAnsi="Times New Roman" w:cs="Times New Roman"/>
          <w:sz w:val="32"/>
          <w:szCs w:val="32"/>
        </w:rPr>
        <w:t>6</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新时代高校网络统战工作研究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本项目旨在贯彻落实习近平总书记在中央统战工作会上</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要做好网络统战工作，走好网络群众路线</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的重要指示要求。深入调查研究我市高校开展网络统战工作现状，存在的堵点、难点问题，开展实践探索，提出有针对性的决策建议。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申报人应熟悉高校统一战线工作，对学校统一战线工作有一定的实践积累，具备一定的理论研究基础。</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885909" w:rsidP="00C974BB">
      <w:pPr>
        <w:spacing w:line="600" w:lineRule="exact"/>
        <w:ind w:firstLineChars="200" w:firstLine="640"/>
        <w:rPr>
          <w:rFonts w:ascii="Times New Roman" w:eastAsia="方正黑体_GBK" w:hAnsi="Times New Roman" w:cs="Times New Roman"/>
          <w:sz w:val="32"/>
          <w:szCs w:val="32"/>
        </w:rPr>
      </w:pPr>
      <w:r w:rsidRPr="00885909">
        <w:rPr>
          <w:rFonts w:ascii="Times New Roman" w:eastAsia="方正黑体_GBK" w:hAnsi="Times New Roman" w:cs="Times New Roman"/>
          <w:sz w:val="32"/>
          <w:szCs w:val="32"/>
        </w:rPr>
        <w:lastRenderedPageBreak/>
        <w:t>2</w:t>
      </w:r>
      <w:r w:rsidR="006B1ADB">
        <w:rPr>
          <w:rFonts w:ascii="Times New Roman" w:eastAsia="方正黑体_GBK" w:hAnsi="Times New Roman" w:cs="Times New Roman"/>
          <w:sz w:val="32"/>
          <w:szCs w:val="32"/>
        </w:rPr>
        <w:t>7</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重庆高校创新创业教育生态系统模型构建研究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本项目旨在贯彻落实习近平总书记关于教育的重要论述，落实党中央、国务院关于进一步支持大学生创新创业的部署要求，聚焦</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五育</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融合创新创业教育实践，激发青年学生创新创业创造热情。通过深入调研重庆高校创新创业教育的开展情况，针对重庆高校创新创业教育的现状及存在的问题进行深入分析，构建高校创新创业教育生态系统的</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重庆模型</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，对相关问题提出针对性的决策建议。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申报人应熟悉高校创新创业教育工作，参与过高校创新创业教育相关政策、制度文件的起草工作，对高校学生创新创业教育有一定前期研究基础或实践基础。</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885909" w:rsidP="00C974BB">
      <w:pPr>
        <w:spacing w:line="600" w:lineRule="exact"/>
        <w:ind w:firstLineChars="200" w:firstLine="640"/>
        <w:rPr>
          <w:rFonts w:ascii="Times New Roman" w:eastAsia="方正黑体_GBK" w:hAnsi="Times New Roman" w:cs="Times New Roman"/>
          <w:sz w:val="32"/>
          <w:szCs w:val="32"/>
        </w:rPr>
      </w:pPr>
      <w:r w:rsidRPr="00885909">
        <w:rPr>
          <w:rFonts w:ascii="Times New Roman" w:eastAsia="方正黑体_GBK" w:hAnsi="Times New Roman" w:cs="Times New Roman"/>
          <w:sz w:val="32"/>
          <w:szCs w:val="32"/>
        </w:rPr>
        <w:t>2</w:t>
      </w:r>
      <w:r w:rsidR="006B1ADB">
        <w:rPr>
          <w:rFonts w:ascii="Times New Roman" w:eastAsia="方正黑体_GBK" w:hAnsi="Times New Roman" w:cs="Times New Roman"/>
          <w:sz w:val="32"/>
          <w:szCs w:val="32"/>
        </w:rPr>
        <w:t>8</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校园欺凌的预防与治理模式研究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立德树人的重要论述，贯彻落实中央决策部署及教育部工作要求，深入调查我市中小学校园欺凌的基本现状、主要特征、现有治理举措及存在的主要问题，并对如何做好校园欺凌预防、完善治理举措和建构长效模式，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申报人应熟悉校园欺凌研究主题，熟知校园欺凌治理的相关政策，具备较好的研究能力，承担过省部级以上项目，撰写的咨政建议获得省部级及以上领导批示或参与过相关文件起草工作。</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lastRenderedPageBreak/>
        <w:t>预期成果形式：调研报告或决策咨询报告</w:t>
      </w:r>
      <w:r w:rsidR="007E685D">
        <w:rPr>
          <w:rFonts w:ascii="Times New Roman" w:eastAsia="方正仿宋_GBK" w:hAnsi="Times New Roman" w:cs="Times New Roman" w:hint="eastAsia"/>
          <w:kern w:val="0"/>
          <w:sz w:val="32"/>
          <w:szCs w:val="32"/>
        </w:rPr>
        <w:t>，</w:t>
      </w:r>
      <w:r w:rsidR="007E685D" w:rsidRPr="007E685D">
        <w:rPr>
          <w:rFonts w:ascii="Times New Roman" w:eastAsia="方正仿宋_GBK" w:hAnsi="Times New Roman" w:cs="Times New Roman"/>
          <w:kern w:val="0"/>
          <w:sz w:val="32"/>
          <w:szCs w:val="32"/>
        </w:rPr>
        <w:t>重庆市校园欺凌惩戒办法或条例初稿</w:t>
      </w:r>
      <w:r w:rsidRPr="00885909">
        <w:rPr>
          <w:rFonts w:ascii="Times New Roman" w:eastAsia="方正仿宋_GBK" w:hAnsi="Times New Roman" w:cs="Times New Roman"/>
          <w:kern w:val="0"/>
          <w:sz w:val="32"/>
          <w:szCs w:val="32"/>
        </w:rPr>
        <w:t>；完成时限：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885909" w:rsidP="00C974BB">
      <w:pPr>
        <w:spacing w:line="600" w:lineRule="exact"/>
        <w:ind w:firstLineChars="200" w:firstLine="640"/>
        <w:rPr>
          <w:rFonts w:ascii="Times New Roman" w:eastAsia="方正黑体_GBK" w:hAnsi="Times New Roman" w:cs="Times New Roman"/>
          <w:sz w:val="32"/>
          <w:szCs w:val="32"/>
        </w:rPr>
      </w:pPr>
      <w:r w:rsidRPr="00885909">
        <w:rPr>
          <w:rFonts w:ascii="Times New Roman" w:eastAsia="方正黑体_GBK" w:hAnsi="Times New Roman" w:cs="Times New Roman"/>
          <w:sz w:val="32"/>
          <w:szCs w:val="32"/>
        </w:rPr>
        <w:t>2</w:t>
      </w:r>
      <w:r w:rsidR="006B1ADB">
        <w:rPr>
          <w:rFonts w:ascii="Times New Roman" w:eastAsia="方正黑体_GBK" w:hAnsi="Times New Roman" w:cs="Times New Roman"/>
          <w:sz w:val="32"/>
          <w:szCs w:val="32"/>
        </w:rPr>
        <w:t>9</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运用新时代</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枫桥经验</w:t>
      </w:r>
      <w:r w:rsidRPr="00885909">
        <w:rPr>
          <w:rFonts w:ascii="Times New Roman" w:eastAsia="方正黑体_GBK" w:hAnsi="Times New Roman" w:cs="Times New Roman"/>
          <w:sz w:val="32"/>
          <w:szCs w:val="32"/>
        </w:rPr>
        <w:t>”</w:t>
      </w:r>
      <w:r w:rsidRPr="00885909">
        <w:rPr>
          <w:rFonts w:ascii="Times New Roman" w:eastAsia="方正黑体_GBK" w:hAnsi="Times New Roman" w:cs="Times New Roman"/>
          <w:sz w:val="32"/>
          <w:szCs w:val="32"/>
        </w:rPr>
        <w:t>助力提升高校信访矛盾化解整体水平研究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枫桥经验</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是我国在社会治理领域形成的宝贵经验，弘扬新时代</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枫桥经验</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是认识和解决新时代社会主要矛盾的必然要求。本项目旨在通过对近三年高校信访数据进行分析，深入调研市内各高校在信访工作中出现的共性问题、极端事件、好的做法和经典案例，总结提炼出有针对性、普遍性的建议，探索更好地将新时代</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枫桥经验</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运用在高校治理的方法和途径，为提高高校信访矛盾化解整体水平提供参考。</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申报人应熟悉高校信访工作，并对市内信访工作有具体的了解和整地的认知，对</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枫桥经验</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在高校信访工作中的运用有一定的思考和案例积累。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预期成果形式：调研报告或决策咨询报告；完成时限：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30</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基于数字治理的重庆教育领域重大集访事件联动处置机制构建研究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信访工作的重要论述和重要指示批示精神，贯彻落实中央决策部署及教育部工作要求，深入调查研究我市教育领域集访事件发生现状、联动处置过程中存在的问题，并基于数字治理理念，就如何推动教育领域重大集访事件源头治理、早期识别与风险预警、</w:t>
      </w:r>
      <w:r w:rsidRPr="00885909">
        <w:rPr>
          <w:rFonts w:ascii="Times New Roman" w:eastAsia="方正仿宋_GBK" w:hAnsi="Times New Roman" w:cs="Times New Roman"/>
          <w:kern w:val="0"/>
          <w:sz w:val="32"/>
          <w:szCs w:val="32"/>
        </w:rPr>
        <w:lastRenderedPageBreak/>
        <w:t>协同联动妥善处置，构建重大集访事件全链条多元联动治理模式、优化实施路径，提出有针对性的决策建议。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申报人应熟悉我市信访工作，有参与处置信访工作的经历，对全市信访问题源头治理工作和教育领域信访工作有一定前期研究积累，咨政成果被厅局级及以上部门采纳。</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31</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新时代高校后勤廉政风险剖析与防控体系研究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全面从严治党系列重要论述，贯彻党的二十大关于重点领域腐败治理的要求，深入调查研究当前全市高校后勤领域发展现状、监管体制机制问题、存在的廉政风险等，就如何推动后勤产业发展、服务能力提升、廉政风险防控三者有机统一，构建全方位高效的防控体系，提出有价值的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申报人应熟悉高校后勤服务保障工作，对高校后勤行业发展、运行管理有一定的前期经验积累。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6</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32</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新时代高校基建管理廉政风险剖析与防控体系研究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全面从严治党系列重要论述，贯彻党的二十大关于重点领域腐败治理的要求，深入调查研究当前全市高校基建领域发展现状、监管体制机制问题、存在的廉政风险等，就如何科学编制校园规划、提升基建项目管理能力、廉政风险防控三者有机统一，构建</w:t>
      </w:r>
      <w:r w:rsidRPr="00885909">
        <w:rPr>
          <w:rFonts w:ascii="Times New Roman" w:eastAsia="方正仿宋_GBK" w:hAnsi="Times New Roman" w:cs="Times New Roman"/>
          <w:kern w:val="0"/>
          <w:sz w:val="32"/>
          <w:szCs w:val="32"/>
        </w:rPr>
        <w:lastRenderedPageBreak/>
        <w:t>全方位高效的防控体系，提出有价值的建议。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申报人应熟悉高校基建管理工作，对高校基建项目管理有一定的前期经验积累。</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6</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33</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高校巡察工作高质量发展研究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巡视巡察工作的重要论述，推动高校巡察工作高质量发展，深入调查研究我市高校巡察（提级巡察）工作现状、存在的难题堵点，针对如何通过开展巡察工作找出真问题，如何通过巡察整改促进被巡察单位事业发展，如何强化巡察成效转化运用等问题提出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申报人应熟悉高校巡视巡察工作，参与过相关文件、制度、工作报告起草工作，对高校巡视巡察有一定的实践经验。</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预期成果形式：调研报告及决策咨询报告；完成时限：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p w:rsidR="00885909" w:rsidRPr="00885909" w:rsidRDefault="006B1ADB" w:rsidP="00C974BB">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34</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清廉学校</w:t>
      </w:r>
      <w:r w:rsidR="00885909" w:rsidRPr="00885909">
        <w:rPr>
          <w:rFonts w:ascii="Times New Roman" w:eastAsia="方正黑体_GBK" w:hAnsi="Times New Roman" w:cs="Times New Roman"/>
          <w:sz w:val="32"/>
          <w:szCs w:val="32"/>
        </w:rPr>
        <w:t>”</w:t>
      </w:r>
      <w:r w:rsidR="00885909" w:rsidRPr="00885909">
        <w:rPr>
          <w:rFonts w:ascii="Times New Roman" w:eastAsia="方正黑体_GBK" w:hAnsi="Times New Roman" w:cs="Times New Roman"/>
          <w:sz w:val="32"/>
          <w:szCs w:val="32"/>
        </w:rPr>
        <w:t>建设机制与路径研究</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本项目旨在贯彻落实习近平总书记关于健全全面从严治党体系的重要论述，落实市委推进清廉重庆建设的部署安排，深入推进清廉学校建设，围绕如何体现学校辨识度建设成果、深入开展长效建设、进一步精准对标对表中央及市委要求、突出</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改革味</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、强化试点示范成效等方面，提出有针对性的决策建议。</w:t>
      </w:r>
    </w:p>
    <w:p w:rsidR="00885909"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申报人应熟悉</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清廉重庆</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和</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清廉学校</w:t>
      </w:r>
      <w:r w:rsidRPr="00885909">
        <w:rPr>
          <w:rFonts w:ascii="Times New Roman" w:eastAsia="方正仿宋_GBK" w:hAnsi="Times New Roman" w:cs="Times New Roman"/>
          <w:kern w:val="0"/>
          <w:sz w:val="32"/>
          <w:szCs w:val="32"/>
        </w:rPr>
        <w:t>”</w:t>
      </w:r>
      <w:r w:rsidRPr="00885909">
        <w:rPr>
          <w:rFonts w:ascii="Times New Roman" w:eastAsia="方正仿宋_GBK" w:hAnsi="Times New Roman" w:cs="Times New Roman"/>
          <w:kern w:val="0"/>
          <w:sz w:val="32"/>
          <w:szCs w:val="32"/>
        </w:rPr>
        <w:t>建设要求及全面</w:t>
      </w:r>
      <w:r w:rsidRPr="00885909">
        <w:rPr>
          <w:rFonts w:ascii="Times New Roman" w:eastAsia="方正仿宋_GBK" w:hAnsi="Times New Roman" w:cs="Times New Roman"/>
          <w:kern w:val="0"/>
          <w:sz w:val="32"/>
          <w:szCs w:val="32"/>
        </w:rPr>
        <w:lastRenderedPageBreak/>
        <w:t>从严治党工作，在教育系统全面从严治党和加强党的建设研究等方面有一定的前期积累。</w:t>
      </w:r>
    </w:p>
    <w:p w:rsidR="007A6F9B" w:rsidRPr="00885909" w:rsidRDefault="00885909" w:rsidP="00C974BB">
      <w:pPr>
        <w:spacing w:line="600" w:lineRule="exact"/>
        <w:ind w:firstLineChars="200" w:firstLine="640"/>
        <w:rPr>
          <w:rFonts w:ascii="Times New Roman" w:eastAsia="方正仿宋_GBK" w:hAnsi="Times New Roman" w:cs="Times New Roman"/>
          <w:kern w:val="0"/>
          <w:sz w:val="32"/>
          <w:szCs w:val="32"/>
        </w:rPr>
      </w:pPr>
      <w:r w:rsidRPr="00885909">
        <w:rPr>
          <w:rFonts w:ascii="Times New Roman" w:eastAsia="方正仿宋_GBK" w:hAnsi="Times New Roman" w:cs="Times New Roman"/>
          <w:kern w:val="0"/>
          <w:sz w:val="32"/>
          <w:szCs w:val="32"/>
        </w:rPr>
        <w:t>预期成果形式：调研报告及决策咨询报告；完成时限：</w:t>
      </w:r>
      <w:r w:rsidRPr="00885909">
        <w:rPr>
          <w:rFonts w:ascii="Times New Roman" w:eastAsia="方正仿宋_GBK" w:hAnsi="Times New Roman" w:cs="Times New Roman"/>
          <w:kern w:val="0"/>
          <w:sz w:val="32"/>
          <w:szCs w:val="32"/>
        </w:rPr>
        <w:t>2024</w:t>
      </w:r>
      <w:r w:rsidRPr="00885909">
        <w:rPr>
          <w:rFonts w:ascii="Times New Roman" w:eastAsia="方正仿宋_GBK" w:hAnsi="Times New Roman" w:cs="Times New Roman"/>
          <w:kern w:val="0"/>
          <w:sz w:val="32"/>
          <w:szCs w:val="32"/>
        </w:rPr>
        <w:t>年</w:t>
      </w:r>
      <w:r w:rsidRPr="00885909">
        <w:rPr>
          <w:rFonts w:ascii="Times New Roman" w:eastAsia="方正仿宋_GBK" w:hAnsi="Times New Roman" w:cs="Times New Roman"/>
          <w:kern w:val="0"/>
          <w:sz w:val="32"/>
          <w:szCs w:val="32"/>
        </w:rPr>
        <w:t>12</w:t>
      </w:r>
      <w:r w:rsidRPr="00885909">
        <w:rPr>
          <w:rFonts w:ascii="Times New Roman" w:eastAsia="方正仿宋_GBK" w:hAnsi="Times New Roman" w:cs="Times New Roman"/>
          <w:kern w:val="0"/>
          <w:sz w:val="32"/>
          <w:szCs w:val="32"/>
        </w:rPr>
        <w:t>月。</w:t>
      </w:r>
    </w:p>
    <w:sectPr w:rsidR="007A6F9B" w:rsidRPr="008859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A2A" w:rsidRDefault="00EE7A2A" w:rsidP="00EB7B20">
      <w:r>
        <w:separator/>
      </w:r>
    </w:p>
  </w:endnote>
  <w:endnote w:type="continuationSeparator" w:id="0">
    <w:p w:rsidR="00EE7A2A" w:rsidRDefault="00EE7A2A" w:rsidP="00EB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A2A" w:rsidRDefault="00EE7A2A" w:rsidP="00EB7B20">
      <w:r>
        <w:separator/>
      </w:r>
    </w:p>
  </w:footnote>
  <w:footnote w:type="continuationSeparator" w:id="0">
    <w:p w:rsidR="00EE7A2A" w:rsidRDefault="00EE7A2A" w:rsidP="00EB7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5F"/>
    <w:rsid w:val="00100D5F"/>
    <w:rsid w:val="00114065"/>
    <w:rsid w:val="001352A8"/>
    <w:rsid w:val="001565C7"/>
    <w:rsid w:val="00226F98"/>
    <w:rsid w:val="002F7E5F"/>
    <w:rsid w:val="00394CC1"/>
    <w:rsid w:val="00577470"/>
    <w:rsid w:val="006171C6"/>
    <w:rsid w:val="006B1ADB"/>
    <w:rsid w:val="007A6F9B"/>
    <w:rsid w:val="007E685D"/>
    <w:rsid w:val="00885909"/>
    <w:rsid w:val="009677CF"/>
    <w:rsid w:val="00980955"/>
    <w:rsid w:val="00B9507A"/>
    <w:rsid w:val="00C974BB"/>
    <w:rsid w:val="00CD00F9"/>
    <w:rsid w:val="00DA4617"/>
    <w:rsid w:val="00E079AA"/>
    <w:rsid w:val="00EB7B20"/>
    <w:rsid w:val="00EE7A2A"/>
    <w:rsid w:val="00EF0037"/>
    <w:rsid w:val="00FB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50D965-663A-4CF0-83B1-4BA1C613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394CC1"/>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00D5F"/>
    <w:pPr>
      <w:jc w:val="left"/>
    </w:pPr>
    <w:rPr>
      <w:rFonts w:cs="Times New Roman"/>
      <w:kern w:val="0"/>
      <w:sz w:val="24"/>
      <w:szCs w:val="24"/>
    </w:rPr>
  </w:style>
  <w:style w:type="paragraph" w:styleId="a4">
    <w:name w:val="header"/>
    <w:basedOn w:val="a"/>
    <w:link w:val="a5"/>
    <w:uiPriority w:val="99"/>
    <w:unhideWhenUsed/>
    <w:rsid w:val="00EB7B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7B20"/>
    <w:rPr>
      <w:sz w:val="18"/>
      <w:szCs w:val="18"/>
    </w:rPr>
  </w:style>
  <w:style w:type="paragraph" w:styleId="a6">
    <w:name w:val="footer"/>
    <w:basedOn w:val="a"/>
    <w:link w:val="a7"/>
    <w:uiPriority w:val="99"/>
    <w:unhideWhenUsed/>
    <w:rsid w:val="00EB7B20"/>
    <w:pPr>
      <w:tabs>
        <w:tab w:val="center" w:pos="4153"/>
        <w:tab w:val="right" w:pos="8306"/>
      </w:tabs>
      <w:snapToGrid w:val="0"/>
      <w:jc w:val="left"/>
    </w:pPr>
    <w:rPr>
      <w:sz w:val="18"/>
      <w:szCs w:val="18"/>
    </w:rPr>
  </w:style>
  <w:style w:type="character" w:customStyle="1" w:styleId="a7">
    <w:name w:val="页脚 字符"/>
    <w:basedOn w:val="a0"/>
    <w:link w:val="a6"/>
    <w:uiPriority w:val="99"/>
    <w:rsid w:val="00EB7B20"/>
    <w:rPr>
      <w:sz w:val="18"/>
      <w:szCs w:val="18"/>
    </w:rPr>
  </w:style>
  <w:style w:type="character" w:customStyle="1" w:styleId="10">
    <w:name w:val="标题 1 字符"/>
    <w:basedOn w:val="a0"/>
    <w:link w:val="1"/>
    <w:rsid w:val="00394CC1"/>
    <w:rPr>
      <w:rFonts w:ascii="宋体" w:eastAsia="宋体" w:hAnsi="宋体" w:cs="Times New Roman"/>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1529</Words>
  <Characters>8720</Characters>
  <Application>Microsoft Office Word</Application>
  <DocSecurity>0</DocSecurity>
  <Lines>72</Lines>
  <Paragraphs>20</Paragraphs>
  <ScaleCrop>false</ScaleCrop>
  <Company>cgit</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杨红</dc:creator>
  <cp:keywords/>
  <dc:description/>
  <cp:lastModifiedBy>杨红</cp:lastModifiedBy>
  <cp:revision>24</cp:revision>
  <dcterms:created xsi:type="dcterms:W3CDTF">2023-12-05T12:57:00Z</dcterms:created>
  <dcterms:modified xsi:type="dcterms:W3CDTF">2023-12-07T13:51:00Z</dcterms:modified>
</cp:coreProperties>
</file>