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附件1</w:t>
      </w:r>
    </w:p>
    <w:p>
      <w:pPr>
        <w:spacing w:line="480" w:lineRule="exact"/>
        <w:jc w:val="center"/>
        <w:rPr>
          <w:rFonts w:hint="eastAsia" w:ascii="黑体" w:eastAsia="黑体"/>
          <w:b/>
          <w:sz w:val="18"/>
          <w:szCs w:val="18"/>
        </w:rPr>
      </w:pPr>
      <w:r>
        <w:rPr>
          <w:rFonts w:hint="eastAsia" w:ascii="黑体" w:eastAsia="黑体"/>
          <w:b/>
          <w:sz w:val="36"/>
          <w:szCs w:val="36"/>
        </w:rPr>
        <w:t>重庆工商大学融智学院先进基层党组织申报表</w:t>
      </w:r>
    </w:p>
    <w:p>
      <w:pPr>
        <w:spacing w:line="240" w:lineRule="exact"/>
        <w:rPr>
          <w:rFonts w:hint="eastAsia" w:ascii="黑体" w:eastAsia="黑体"/>
          <w:b/>
          <w:sz w:val="18"/>
          <w:szCs w:val="18"/>
        </w:rPr>
      </w:pPr>
    </w:p>
    <w:tbl>
      <w:tblPr>
        <w:tblStyle w:val="3"/>
        <w:tblW w:w="9284" w:type="dxa"/>
        <w:jc w:val="center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544"/>
        <w:gridCol w:w="1624"/>
        <w:gridCol w:w="1976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6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党组织名称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66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党组织负责人</w:t>
            </w:r>
          </w:p>
        </w:tc>
        <w:tc>
          <w:tcPr>
            <w:tcW w:w="162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0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8164" w:type="dxa"/>
            <w:gridSpan w:val="4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党总支或直属党支部意见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     （盖章）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right="420" w:right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ind w:right="420" w:rightChars="200"/>
        <w:jc w:val="right"/>
        <w:rPr>
          <w:rFonts w:hint="eastAsia" w:ascii="仿宋_GB2312" w:eastAsia="仿宋_GB2312"/>
          <w:sz w:val="24"/>
        </w:rPr>
      </w:pPr>
    </w:p>
    <w:p>
      <w:pPr>
        <w:wordWrap w:val="0"/>
        <w:ind w:right="420" w:rightChars="2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中共重庆工商大学融智学院委员会党群工作部  制表</w:t>
      </w:r>
    </w:p>
    <w:p>
      <w:pPr>
        <w:spacing w:line="480" w:lineRule="exact"/>
        <w:rPr>
          <w:rFonts w:hint="eastAsia" w:eastAsia="黑体"/>
          <w:bCs/>
          <w:sz w:val="32"/>
        </w:rPr>
      </w:pPr>
      <w:r>
        <w:rPr>
          <w:rFonts w:hint="eastAsia" w:ascii="仿宋_GB2312" w:eastAsia="仿宋_GB2312"/>
          <w:bCs/>
          <w:sz w:val="28"/>
        </w:rPr>
        <w:t>附件2</w:t>
      </w:r>
    </w:p>
    <w:p>
      <w:pPr>
        <w:spacing w:line="6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重庆工商大学融智学院优秀共产党员（教工）推荐表</w:t>
      </w:r>
    </w:p>
    <w:p>
      <w:pPr>
        <w:spacing w:line="600" w:lineRule="exact"/>
        <w:rPr>
          <w:rFonts w:hint="eastAsia" w:ascii="小标宋" w:eastAsia="小标宋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3"/>
        <w:tblW w:w="9496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"/>
        <w:gridCol w:w="368"/>
        <w:gridCol w:w="720"/>
        <w:gridCol w:w="1080"/>
        <w:gridCol w:w="1080"/>
        <w:gridCol w:w="900"/>
        <w:gridCol w:w="900"/>
        <w:gridCol w:w="1544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5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部门、职务</w:t>
            </w:r>
          </w:p>
        </w:tc>
        <w:tc>
          <w:tcPr>
            <w:tcW w:w="550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党总支或直属党支部意见</w:t>
            </w:r>
          </w:p>
        </w:tc>
        <w:tc>
          <w:tcPr>
            <w:tcW w:w="8431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        （盖章）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431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720" w:firstLineChars="2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</w:tc>
      </w:tr>
    </w:tbl>
    <w:p>
      <w:pPr>
        <w:ind w:right="420" w:rightChars="200"/>
        <w:jc w:val="right"/>
        <w:rPr>
          <w:rFonts w:hint="eastAsia" w:ascii="仿宋_GB2312" w:eastAsia="仿宋_GB2312"/>
          <w:sz w:val="24"/>
        </w:rPr>
      </w:pPr>
    </w:p>
    <w:p>
      <w:pPr>
        <w:wordWrap w:val="0"/>
        <w:ind w:right="420" w:rightChars="2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中共重庆工商大学融智学院委员会党群工作部  制表</w:t>
      </w:r>
    </w:p>
    <w:p>
      <w:pPr>
        <w:spacing w:line="480" w:lineRule="exact"/>
        <w:rPr>
          <w:rFonts w:hint="eastAsia"/>
        </w:rPr>
      </w:pPr>
      <w:r>
        <w:rPr>
          <w:rFonts w:hint="eastAsia" w:ascii="仿宋_GB2312" w:eastAsia="仿宋_GB2312"/>
          <w:sz w:val="28"/>
        </w:rPr>
        <w:t>附件3</w:t>
      </w:r>
    </w:p>
    <w:p>
      <w:pPr>
        <w:spacing w:line="6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重庆工商大学</w:t>
      </w:r>
      <w:r>
        <w:rPr>
          <w:rFonts w:hint="eastAsia" w:ascii="黑体" w:eastAsia="黑体"/>
          <w:b/>
          <w:sz w:val="32"/>
          <w:szCs w:val="32"/>
          <w:lang w:eastAsia="zh-CN"/>
        </w:rPr>
        <w:t>融智学院</w:t>
      </w:r>
      <w:r>
        <w:rPr>
          <w:rFonts w:hint="eastAsia" w:ascii="黑体" w:eastAsia="黑体"/>
          <w:b/>
          <w:sz w:val="32"/>
          <w:szCs w:val="32"/>
        </w:rPr>
        <w:t>优秀共产党员（学生）推荐表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3"/>
        <w:tblpPr w:leftFromText="180" w:rightFromText="180" w:vertAnchor="text" w:horzAnchor="page" w:tblpX="1238" w:tblpY="402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94"/>
        <w:gridCol w:w="191"/>
        <w:gridCol w:w="759"/>
        <w:gridCol w:w="919"/>
        <w:gridCol w:w="459"/>
        <w:gridCol w:w="601"/>
        <w:gridCol w:w="824"/>
        <w:gridCol w:w="40"/>
        <w:gridCol w:w="1047"/>
        <w:gridCol w:w="364"/>
        <w:gridCol w:w="101"/>
        <w:gridCol w:w="163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所在党支部</w:t>
            </w:r>
          </w:p>
        </w:tc>
        <w:tc>
          <w:tcPr>
            <w:tcW w:w="6421" w:type="dxa"/>
            <w:gridSpan w:val="9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466" w:type="dxa"/>
            <w:gridSpan w:val="3"/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专业及班级</w:t>
            </w:r>
          </w:p>
        </w:tc>
        <w:tc>
          <w:tcPr>
            <w:tcW w:w="1678" w:type="dxa"/>
            <w:gridSpan w:val="2"/>
            <w:textDirection w:val="lrTb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</w:tc>
        <w:tc>
          <w:tcPr>
            <w:tcW w:w="1884" w:type="dxa"/>
            <w:gridSpan w:val="3"/>
            <w:textDirection w:val="lrTb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 w:cs="Arial"/>
                <w:spacing w:val="-10"/>
                <w:szCs w:val="21"/>
              </w:rPr>
              <w:t>2015-2016学年综合测评排名</w:t>
            </w:r>
          </w:p>
        </w:tc>
        <w:tc>
          <w:tcPr>
            <w:tcW w:w="1552" w:type="dxa"/>
            <w:gridSpan w:val="4"/>
            <w:textDirection w:val="lrTb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 w:cs="Arial"/>
                <w:spacing w:val="-10"/>
                <w:sz w:val="24"/>
              </w:rPr>
              <w:t>班级</w:t>
            </w:r>
            <w:r>
              <w:rPr>
                <w:rFonts w:hint="eastAsia" w:ascii="仿宋_GB2312" w:eastAsia="仿宋_GB2312" w:cs="Arial"/>
                <w:spacing w:val="-1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Arial"/>
                <w:spacing w:val="-10"/>
                <w:sz w:val="24"/>
              </w:rPr>
              <w:t>人 ，</w:t>
            </w:r>
          </w:p>
          <w:p>
            <w:pPr>
              <w:snapToGrid w:val="0"/>
              <w:spacing w:line="320" w:lineRule="exact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 w:cs="Arial"/>
                <w:spacing w:val="-10"/>
                <w:sz w:val="24"/>
              </w:rPr>
              <w:t>排</w:t>
            </w:r>
            <w:r>
              <w:rPr>
                <w:rFonts w:hint="eastAsia" w:ascii="仿宋_GB2312" w:eastAsia="仿宋_GB2312" w:cs="Arial"/>
                <w:spacing w:val="-1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Arial"/>
                <w:spacing w:val="-10"/>
                <w:sz w:val="24"/>
              </w:rPr>
              <w:t>名。</w:t>
            </w:r>
          </w:p>
        </w:tc>
        <w:tc>
          <w:tcPr>
            <w:tcW w:w="1635" w:type="dxa"/>
            <w:textDirection w:val="lrTb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 w:cs="Arial"/>
                <w:spacing w:val="-10"/>
                <w:szCs w:val="21"/>
              </w:rPr>
              <w:t>2015-2016学年第二学期+2016-2017学年第一学期学习成绩平均排名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 w:cs="Arial"/>
                <w:spacing w:val="-10"/>
                <w:sz w:val="24"/>
              </w:rPr>
              <w:t>班级</w:t>
            </w:r>
            <w:r>
              <w:rPr>
                <w:rFonts w:hint="eastAsia" w:ascii="仿宋_GB2312" w:eastAsia="仿宋_GB2312" w:cs="Arial"/>
                <w:spacing w:val="-1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 w:cs="Arial"/>
                <w:spacing w:val="-10"/>
                <w:sz w:val="24"/>
              </w:rPr>
              <w:t>人，排</w:t>
            </w:r>
            <w:r>
              <w:rPr>
                <w:rFonts w:hint="eastAsia" w:ascii="仿宋_GB2312" w:eastAsia="仿宋_GB2312" w:cs="Arial"/>
                <w:spacing w:val="-1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Arial"/>
                <w:spacing w:val="-10"/>
                <w:sz w:val="24"/>
              </w:rPr>
              <w:t xml:space="preserve">名。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年6月至今获奖情况</w:t>
            </w:r>
          </w:p>
        </w:tc>
        <w:tc>
          <w:tcPr>
            <w:tcW w:w="8290" w:type="dxa"/>
            <w:gridSpan w:val="12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先进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8290" w:type="dxa"/>
            <w:gridSpan w:val="12"/>
            <w:vAlign w:val="top"/>
          </w:tcPr>
          <w:p>
            <w:pPr>
              <w:snapToGrid w:val="0"/>
              <w:spacing w:line="320" w:lineRule="exact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 w:cs="Arial"/>
                <w:spacing w:val="-10"/>
                <w:sz w:val="28"/>
              </w:rPr>
              <w:t>（先进事迹可附页）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5月开展的班级民主评议情况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napToGrid w:val="0"/>
              <w:spacing w:line="320" w:lineRule="exact"/>
              <w:ind w:firstLine="480" w:firstLineChars="200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全班应到×人，实到×人，认为该生起到模范带头作用的×人。</w:t>
            </w:r>
          </w:p>
        </w:tc>
        <w:tc>
          <w:tcPr>
            <w:tcW w:w="251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5月开展的党支部民主评议情况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snapToGrid w:val="0"/>
              <w:spacing w:line="320" w:lineRule="exact"/>
              <w:ind w:firstLine="480" w:firstLineChars="200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支部应到党员×人，实到党员×人，认为该生起到模范带头作用的×人。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党总支意见</w:t>
            </w:r>
          </w:p>
        </w:tc>
        <w:tc>
          <w:tcPr>
            <w:tcW w:w="8290" w:type="dxa"/>
            <w:gridSpan w:val="1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pacing w:val="-10"/>
                <w:sz w:val="24"/>
              </w:rPr>
              <w:t xml:space="preserve">                   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 章）</w:t>
            </w:r>
          </w:p>
          <w:p>
            <w:pPr>
              <w:snapToGrid w:val="0"/>
              <w:spacing w:line="320" w:lineRule="exact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负责人签字：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Arial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学校党   委意见</w:t>
            </w:r>
          </w:p>
        </w:tc>
        <w:tc>
          <w:tcPr>
            <w:tcW w:w="8290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>
      <w:pPr>
        <w:snapToGrid w:val="0"/>
        <w:spacing w:line="320" w:lineRule="exact"/>
        <w:rPr>
          <w:rFonts w:hint="eastAsia" w:ascii="仿宋_GB2312" w:eastAsia="仿宋_GB2312"/>
          <w:sz w:val="24"/>
        </w:rPr>
      </w:pPr>
    </w:p>
    <w:p>
      <w:pPr>
        <w:snapToGrid w:val="0"/>
        <w:spacing w:line="320" w:lineRule="exact"/>
        <w:rPr>
          <w:rFonts w:hint="eastAsia" w:ascii="仿宋_GB2312" w:eastAsia="仿宋_GB2312" w:cs="Arial"/>
          <w:color w:val="000000"/>
          <w:spacing w:val="-10"/>
          <w:sz w:val="22"/>
          <w:lang w:val="en-US" w:eastAsia="zh-CN"/>
        </w:rPr>
      </w:pPr>
      <w:r>
        <w:rPr>
          <w:rFonts w:hint="eastAsia" w:ascii="仿宋_GB2312" w:eastAsia="仿宋_GB2312" w:cs="Arial"/>
          <w:color w:val="000000"/>
          <w:spacing w:val="-10"/>
          <w:sz w:val="22"/>
        </w:rPr>
        <w:t>注：推荐优秀学生党员需附上2016年6月至今奖励、荣誉称号的证书原件及复印件，以备查验。</w:t>
      </w:r>
    </w:p>
    <w:p>
      <w:pPr>
        <w:spacing w:line="480" w:lineRule="exact"/>
        <w:ind w:right="480"/>
        <w:rPr>
          <w:rFonts w:hint="eastAsia"/>
        </w:rPr>
      </w:pPr>
      <w:r>
        <w:rPr>
          <w:rFonts w:hint="eastAsia" w:ascii="仿宋_GB2312" w:eastAsia="仿宋_GB2312"/>
          <w:sz w:val="28"/>
        </w:rPr>
        <w:t>附件4</w:t>
      </w:r>
    </w:p>
    <w:p>
      <w:pPr>
        <w:spacing w:line="6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重庆工商大学融智学院优秀党务工作者自（推）荐表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3"/>
        <w:tblW w:w="949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40"/>
        <w:gridCol w:w="1800"/>
        <w:gridCol w:w="920"/>
        <w:gridCol w:w="1060"/>
        <w:gridCol w:w="900"/>
        <w:gridCol w:w="1384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部门、职务</w:t>
            </w:r>
          </w:p>
        </w:tc>
        <w:tc>
          <w:tcPr>
            <w:tcW w:w="606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  <w:jc w:val="center"/>
        </w:trPr>
        <w:tc>
          <w:tcPr>
            <w:tcW w:w="10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8434" w:type="dxa"/>
            <w:gridSpan w:val="7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党总支或直属党支部意见</w:t>
            </w:r>
          </w:p>
        </w:tc>
        <w:tc>
          <w:tcPr>
            <w:tcW w:w="8434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        （盖章）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0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434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6720" w:firstLineChars="2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</w:tc>
      </w:tr>
    </w:tbl>
    <w:p>
      <w:pPr>
        <w:ind w:right="420" w:rightChars="200"/>
        <w:jc w:val="right"/>
        <w:rPr>
          <w:rFonts w:hint="eastAsia" w:ascii="仿宋_GB2312" w:eastAsia="仿宋_GB2312"/>
          <w:sz w:val="24"/>
        </w:rPr>
      </w:pPr>
    </w:p>
    <w:p>
      <w:pPr>
        <w:wordWrap w:val="0"/>
        <w:ind w:right="420" w:rightChars="2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中共重庆工商大学融智学院委员会党群工作部  制表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</w:rPr>
      </w:pPr>
    </w:p>
    <w:p>
      <w:pPr>
        <w:spacing w:line="400" w:lineRule="exact"/>
        <w:rPr>
          <w:rFonts w:hint="eastAsia"/>
          <w:color w:val="000000"/>
        </w:rPr>
      </w:pPr>
      <w:r>
        <w:rPr>
          <w:rFonts w:hint="eastAsia" w:ascii="仿宋_GB2312" w:eastAsia="仿宋_GB2312"/>
          <w:color w:val="000000"/>
          <w:sz w:val="28"/>
        </w:rPr>
        <w:t>附件5</w:t>
      </w:r>
    </w:p>
    <w:p>
      <w:pPr>
        <w:spacing w:line="48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重庆工商大学融智学院党建工作专项奖申报表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3"/>
        <w:tblW w:w="9284" w:type="dxa"/>
        <w:jc w:val="center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40"/>
        <w:gridCol w:w="2340"/>
        <w:gridCol w:w="216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党组织名称</w:t>
            </w:r>
          </w:p>
        </w:tc>
        <w:tc>
          <w:tcPr>
            <w:tcW w:w="23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27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党组织负责人</w:t>
            </w:r>
          </w:p>
        </w:tc>
        <w:tc>
          <w:tcPr>
            <w:tcW w:w="23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5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（支撑材料附后）</w:t>
            </w:r>
          </w:p>
        </w:tc>
        <w:tc>
          <w:tcPr>
            <w:tcW w:w="7766" w:type="dxa"/>
            <w:gridSpan w:val="4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党总支（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直属党支部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）意见</w:t>
            </w:r>
          </w:p>
        </w:tc>
        <w:tc>
          <w:tcPr>
            <w:tcW w:w="7766" w:type="dxa"/>
            <w:gridSpan w:val="4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负责人签字：                                 （盖章）</w:t>
            </w:r>
          </w:p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委意见</w:t>
            </w:r>
          </w:p>
        </w:tc>
        <w:tc>
          <w:tcPr>
            <w:tcW w:w="7766" w:type="dxa"/>
            <w:gridSpan w:val="4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6300" w:firstLineChars="22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>
      <w:pPr>
        <w:wordWrap w:val="0"/>
        <w:ind w:right="420" w:rightChars="200"/>
        <w:jc w:val="right"/>
        <w:rPr>
          <w:rFonts w:hint="eastAsia" w:ascii="仿宋_GB2312" w:eastAsia="仿宋_GB2312"/>
          <w:sz w:val="24"/>
        </w:rPr>
      </w:pPr>
    </w:p>
    <w:p>
      <w:pPr>
        <w:ind w:right="420" w:rightChars="2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中共重庆工商大学融智学院委员会党群工作部  制表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Kozuka Mincho Pro B">
    <w:panose1 w:val="02020800000000000000"/>
    <w:charset w:val="80"/>
    <w:family w:val="auto"/>
    <w:pitch w:val="default"/>
    <w:sig w:usb0="00000083" w:usb1="2AC71C11" w:usb2="00000012" w:usb3="00000000" w:csb0="20020005" w:csb1="00000000"/>
  </w:font>
  <w:font w:name="Kozuka Mincho Pro H">
    <w:panose1 w:val="02020A00000000000000"/>
    <w:charset w:val="80"/>
    <w:family w:val="auto"/>
    <w:pitch w:val="default"/>
    <w:sig w:usb0="00000083" w:usb1="2AC71C11" w:usb2="00000012" w:usb3="00000000" w:csb0="20020005" w:csb1="00000000"/>
  </w:font>
  <w:font w:name="Kozuka Mincho Pro L">
    <w:panose1 w:val="02020300000000000000"/>
    <w:charset w:val="80"/>
    <w:family w:val="auto"/>
    <w:pitch w:val="default"/>
    <w:sig w:usb0="00000083" w:usb1="2AC71C11" w:usb2="00000012" w:usb3="00000000" w:csb0="20020005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nkGothic Lt BT"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D5D9C"/>
    <w:rsid w:val="6FAD5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2017-05-10T08:06:00Z</dcterms:created>
  <dc:creator>Administrator</dc:creator>
  <cp:lastModifiedBy>Administrator</cp:lastModifiedBy>
  <dcterms:modified xsi:type="dcterms:W3CDTF">2017-05-10T08:07:17Z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